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E7238D" w:rsidRPr="00E7238D" w:rsidRDefault="00D023A0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7238D"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/2018. (VII. </w:t>
      </w: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E7238D" w:rsidRPr="00E7238D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az egyes szociális ellátásokról és szolgáltatásokról szóló 4/2015. (II. 13.) önkormányzati rendelet módosításáról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és a szociális igazgatásról és szociális ellátásokról szóló 1993. évi III. törvény 92. § (1) bekezdésében, valamint 132. § (4) bekezdésének g) pontjában kapott felhatalmazás alapján, a Magyarország helyi önkormányzatairól szóló 2011. évi CLXXXIX. törvény 13. § (1) bekezdésének 8. és 8a. pontjaiban meghatározott feladatkörében eljárva az egyes szociális ellátásokról és szolgáltatásokról szóló 4/2015. (II. 13.) önkormányzati rendelet módosításáról a következőket rendeli el.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38D">
        <w:rPr>
          <w:rFonts w:ascii="Times New Roman" w:hAnsi="Times New Roman" w:cs="Times New Roman"/>
          <w:bCs/>
          <w:sz w:val="24"/>
          <w:szCs w:val="24"/>
        </w:rPr>
        <w:t>Zalaszentgrót Város Önkormányzata Képviselő-testületének az egyes szociális ellátásokról és szolgáltatásokról szóló 4/2015. (II. 13.) önkormányzati rendeletének (a továbbiakban: Rendelet) 3. § (3) bekezdésében szereplő „a közigazgatási hatósági eljárás és szolgáltatás általános szabályairól szóló 2004. évi CXL. törvény” szövegrész helyébe a „közigazgatási hatósági eljárás általános szabályait megállapító törvény” szöveg lép.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2.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A Rendelet korábban hatályon helyezett 4. § a) pontjába a következő rendelkezés lép: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4.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a) A Képviselő-testület elbírálja az átruházott hatáskörben meghozott döntésekkel szemben benyújtott fellebbezéseket.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3.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6. § (4) bekezdése helyébe a következő rendelkezés lép: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6. §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(4) Eseti segélyezési célú rendkívüli települési támogatást állapíthat meg a polgármester az azonnali elbírálást igénylő rendkívüli élethelyzetek esetén, így különösen élelmiszervásárlás, gyógyszer- vagy útiköltség fedezése, térítésköteles egészségügyi ellátás igénybevétele, illetve tüzelősegély céljából.</w:t>
      </w:r>
    </w:p>
    <w:p w:rsidR="00D023A0" w:rsidRDefault="00D023A0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4.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E7238D" w:rsidP="00E7238D">
      <w:pPr>
        <w:pStyle w:val="Listaszerbekezds"/>
        <w:numPr>
          <w:ilvl w:val="0"/>
          <w:numId w:val="20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7. § (2) bekezdésében szereplő „az öregségi nyugdíj mindenkori legkisebb összegének 200 %-át, egyedülálló esetében a 250 %-át” szövegrész helyébe „az öregségi nyug</w:t>
      </w:r>
      <w:bookmarkStart w:id="0" w:name="_GoBack"/>
      <w:bookmarkEnd w:id="0"/>
      <w:r w:rsidRPr="00E7238D">
        <w:rPr>
          <w:rFonts w:ascii="Times New Roman" w:hAnsi="Times New Roman" w:cs="Times New Roman"/>
          <w:sz w:val="24"/>
          <w:szCs w:val="24"/>
          <w:lang w:eastAsia="ar-SA"/>
        </w:rPr>
        <w:t>díj mindenkori legkisebb összegének 250 %-át, egyedülálló esetében a 300 %-át” szöveg lép.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0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7. § (3) bekezdésében szereplő „20.000,- Ft” szövegrész helyébe a „30.000,- Ft szöveg lép.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5. §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9. § (2) bekezdése helyébe a következő rendelkezés lép: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fej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>9. §</w:t>
      </w:r>
    </w:p>
    <w:p w:rsidR="00E7238D" w:rsidRPr="00E7238D" w:rsidRDefault="00E7238D" w:rsidP="00E7238D">
      <w:pPr>
        <w:pStyle w:val="lfej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(2) 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lakhatáshoz kapcsolódó rendszeres települési támogatásra az a személy jogosult, akinek a háztartásában az egy főre jutó havi nettó jövedelem nem haladja meg az öregségi nyugdíj mindenkori legkisebb összegének 250 %-át, és vagyonnal a háztartás egyik tagja sem rendelkezik.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8D">
        <w:rPr>
          <w:rFonts w:ascii="Times New Roman" w:hAnsi="Times New Roman" w:cs="Times New Roman"/>
          <w:b/>
          <w:sz w:val="24"/>
          <w:szCs w:val="24"/>
        </w:rPr>
        <w:t>6. §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1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9. § (1) bekezdésében szereplő „családok” szövegrész helyébe a „háztartások” szöveg lép.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1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10. § (1) bekezdésében, 10. § (4) bekezdés a) pontjában, valamint 11. § (1) bekezdésében szereplő „családjában” szövegrész helyébe a „háztartásában” szöveg lép.</w:t>
      </w:r>
    </w:p>
    <w:p w:rsidR="00E7238D" w:rsidRPr="00E7238D" w:rsidRDefault="00E7238D" w:rsidP="00E7238D">
      <w:pPr>
        <w:suppressAutoHyphens/>
        <w:spacing w:after="0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1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9. § (10) bekezdés a) pontjában, 10. § (11) bekezdés a) pontjában, valamint 11. § (5) bekezdés a) pontjában szereplő „család” szövegrész helyébe a „háztartás” szöveg lép.</w:t>
      </w:r>
    </w:p>
    <w:p w:rsidR="00E7238D" w:rsidRPr="00E7238D" w:rsidRDefault="00E7238D" w:rsidP="00E7238D">
      <w:pPr>
        <w:pStyle w:val="Listaszerbekezds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1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11. § (1) bekezdésében szereplő „családi” szövegrész helyébe a „háztartási” szöveg lép.</w:t>
      </w:r>
    </w:p>
    <w:p w:rsidR="00E7238D" w:rsidRPr="00E7238D" w:rsidRDefault="00E7238D" w:rsidP="00E723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10. § (3) bekezdése a következő e) ponttal egészül ki: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10. § (3) bekezdés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e) az ápolt személy gondozási szükségletének mértéke a napi 6 órát nem éri el.</w:t>
      </w:r>
    </w:p>
    <w:p w:rsidR="00E7238D" w:rsidRPr="00E7238D" w:rsidRDefault="00E7238D" w:rsidP="00E723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10. § (4) bekezdés b) pontja helyébe a következő rendelkezés lép: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10. § (4) bekezdés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b) aki, illetve akinek a háztartásában élő </w:t>
      </w:r>
      <w:r>
        <w:rPr>
          <w:rFonts w:ascii="Times New Roman" w:hAnsi="Times New Roman" w:cs="Times New Roman"/>
          <w:sz w:val="24"/>
          <w:szCs w:val="24"/>
          <w:lang w:eastAsia="ar-SA"/>
        </w:rPr>
        <w:t>személyek az Szt. 4. §</w:t>
      </w:r>
      <w:r w:rsidRPr="00E7238D">
        <w:rPr>
          <w:rFonts w:ascii="Times New Roman" w:hAnsi="Times New Roman" w:cs="Times New Roman"/>
          <w:sz w:val="24"/>
          <w:szCs w:val="24"/>
          <w:lang w:eastAsia="ar-SA"/>
        </w:rPr>
        <w:t>-ában meghatározottnál nagyobb vagyonnal rendelkeznek,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10. § (10) bekezdése helyébe a következő rendelkezés lép: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10. § 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(10) A Zalaszentgróti Szociális, Család- és Gyermekjóléti Központ (a továbbiakban: Központ) házi segítségnyújtó szolgáltatója önkormányzati megkeresésre környezettanulmányt készít, valamint szakvéleményt állít ki az ápolt személy gondozási szükségletének napi mértékéről, illetve az ápolás körülményeiről.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A Rendelet 19. § (9) bekezdése helyébe a következő rendelkezés lép:</w:t>
      </w:r>
    </w:p>
    <w:p w:rsidR="00E7238D" w:rsidRPr="00E7238D" w:rsidRDefault="00E7238D" w:rsidP="00E723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>(9) Amennyiben a kérelemben vagy mellékleteiben foglaltak tartalmát illetően kétség merül fel, úgy a Hivatal a tényállás tisztázása érdekében adatkérés, illetve szakvélemény kiállítása céljából megkeresheti az illetékes közigazgatási vagy egyéb állami szervet, a kérelmező, családja vagy háztartása tagjainak munkáltatóját, illetve szakértőt rendelhet ki.</w:t>
      </w:r>
    </w:p>
    <w:p w:rsid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  <w:r w:rsidRPr="00E7238D">
        <w:rPr>
          <w:rFonts w:ascii="Times New Roman" w:hAnsi="Times New Roman" w:cs="Times New Roman"/>
          <w:b/>
          <w:sz w:val="24"/>
          <w:szCs w:val="24"/>
          <w:lang w:eastAsia="ar-SA"/>
        </w:rPr>
        <w:t>. §</w:t>
      </w:r>
    </w:p>
    <w:p w:rsidR="00E7238D" w:rsidRPr="00E7238D" w:rsidRDefault="00E7238D" w:rsidP="00E7238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Default="00E7238D" w:rsidP="00E7238D">
      <w:pPr>
        <w:pStyle w:val="Listaszerbekezds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E rendelet a kihirdetését követő napon lép hatályba, és az azt követő napon hatályát veszti. </w:t>
      </w:r>
    </w:p>
    <w:p w:rsidR="00E7238D" w:rsidRPr="00E7238D" w:rsidRDefault="00E7238D" w:rsidP="00E7238D">
      <w:pPr>
        <w:suppressAutoHyphens/>
        <w:spacing w:after="0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238D" w:rsidRPr="00E7238D" w:rsidRDefault="00E7238D" w:rsidP="00E7238D">
      <w:pPr>
        <w:pStyle w:val="Listaszerbekezds"/>
        <w:numPr>
          <w:ilvl w:val="0"/>
          <w:numId w:val="2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38D">
        <w:rPr>
          <w:rFonts w:ascii="Times New Roman" w:hAnsi="Times New Roman" w:cs="Times New Roman"/>
          <w:sz w:val="24"/>
          <w:szCs w:val="24"/>
          <w:lang w:eastAsia="ar-SA"/>
        </w:rPr>
        <w:t xml:space="preserve">E rendelet rendelkezéseit a folyamatban lévő ügyekben is alkalmazni kell. </w:t>
      </w:r>
    </w:p>
    <w:p w:rsidR="00E7238D" w:rsidRP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3A0" w:rsidRDefault="00D023A0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pStyle w:val="Listaszerbekezds"/>
        <w:overflowPunct w:val="0"/>
        <w:autoSpaceDE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7238D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E7238D">
        <w:rPr>
          <w:rFonts w:ascii="Times New Roman" w:hAnsi="Times New Roman" w:cs="Times New Roman"/>
          <w:sz w:val="24"/>
          <w:szCs w:val="24"/>
        </w:rPr>
        <w:tab/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E7238D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E7238D" w:rsidRPr="00E7238D" w:rsidRDefault="00E7238D" w:rsidP="00E7238D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E7238D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2018</w:t>
      </w:r>
      <w:r w:rsidR="00D023A0">
        <w:rPr>
          <w:rFonts w:ascii="Times New Roman" w:hAnsi="Times New Roman" w:cs="Times New Roman"/>
          <w:sz w:val="24"/>
          <w:szCs w:val="24"/>
        </w:rPr>
        <w:t>. július 27.</w:t>
      </w:r>
      <w:r w:rsidRPr="00E7238D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7238D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E7238D" w:rsidRPr="00E7238D" w:rsidRDefault="00E7238D" w:rsidP="00E7238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8D" w:rsidRPr="00E7238D" w:rsidRDefault="00E7238D" w:rsidP="00E72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238D" w:rsidRPr="00E7238D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FF" w:rsidRDefault="009A4EFF" w:rsidP="002C67C0">
      <w:pPr>
        <w:spacing w:after="0" w:line="240" w:lineRule="auto"/>
      </w:pPr>
      <w:r>
        <w:separator/>
      </w:r>
    </w:p>
  </w:endnote>
  <w:endnote w:type="continuationSeparator" w:id="0">
    <w:p w:rsidR="009A4EFF" w:rsidRDefault="009A4EFF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FF" w:rsidRDefault="009A4EFF" w:rsidP="002C67C0">
      <w:pPr>
        <w:spacing w:after="0" w:line="240" w:lineRule="auto"/>
      </w:pPr>
      <w:r>
        <w:separator/>
      </w:r>
    </w:p>
  </w:footnote>
  <w:footnote w:type="continuationSeparator" w:id="0">
    <w:p w:rsidR="009A4EFF" w:rsidRDefault="009A4EFF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3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A39111F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 w15:restartNumberingAfterBreak="0">
    <w:nsid w:val="3CFE0DB8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1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2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465F8"/>
    <w:multiLevelType w:val="hybridMultilevel"/>
    <w:tmpl w:val="EBB65AEE"/>
    <w:lvl w:ilvl="0" w:tplc="D722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6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8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72B16"/>
    <w:multiLevelType w:val="hybridMultilevel"/>
    <w:tmpl w:val="0444E998"/>
    <w:lvl w:ilvl="0" w:tplc="BDA05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298C"/>
    <w:rsid w:val="00006BE9"/>
    <w:rsid w:val="0001136E"/>
    <w:rsid w:val="00046221"/>
    <w:rsid w:val="0006105D"/>
    <w:rsid w:val="000641C8"/>
    <w:rsid w:val="00064A4C"/>
    <w:rsid w:val="00087621"/>
    <w:rsid w:val="00093C71"/>
    <w:rsid w:val="00093F76"/>
    <w:rsid w:val="000B7541"/>
    <w:rsid w:val="000C1CAF"/>
    <w:rsid w:val="000C2209"/>
    <w:rsid w:val="000E0E5A"/>
    <w:rsid w:val="0010646E"/>
    <w:rsid w:val="0011295A"/>
    <w:rsid w:val="0011585F"/>
    <w:rsid w:val="00125E2F"/>
    <w:rsid w:val="00133118"/>
    <w:rsid w:val="00140A7D"/>
    <w:rsid w:val="001522A4"/>
    <w:rsid w:val="0017214C"/>
    <w:rsid w:val="0017756D"/>
    <w:rsid w:val="001801AB"/>
    <w:rsid w:val="00184727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453B"/>
    <w:rsid w:val="00201C98"/>
    <w:rsid w:val="0021484E"/>
    <w:rsid w:val="0022132E"/>
    <w:rsid w:val="002262A5"/>
    <w:rsid w:val="00231A37"/>
    <w:rsid w:val="0024240A"/>
    <w:rsid w:val="002448C8"/>
    <w:rsid w:val="00294177"/>
    <w:rsid w:val="002B2100"/>
    <w:rsid w:val="002C67C0"/>
    <w:rsid w:val="002D1873"/>
    <w:rsid w:val="002D551E"/>
    <w:rsid w:val="002E2E02"/>
    <w:rsid w:val="003173F3"/>
    <w:rsid w:val="0032522C"/>
    <w:rsid w:val="00335F40"/>
    <w:rsid w:val="0035730C"/>
    <w:rsid w:val="00374D85"/>
    <w:rsid w:val="0037755D"/>
    <w:rsid w:val="00380098"/>
    <w:rsid w:val="00380DA0"/>
    <w:rsid w:val="00397928"/>
    <w:rsid w:val="003A7FA5"/>
    <w:rsid w:val="003C1F08"/>
    <w:rsid w:val="003D5E28"/>
    <w:rsid w:val="003D7EDA"/>
    <w:rsid w:val="003E68DC"/>
    <w:rsid w:val="003F0EE3"/>
    <w:rsid w:val="00400A5A"/>
    <w:rsid w:val="0041234A"/>
    <w:rsid w:val="0042319C"/>
    <w:rsid w:val="00426A14"/>
    <w:rsid w:val="00433356"/>
    <w:rsid w:val="004522D3"/>
    <w:rsid w:val="00455CB8"/>
    <w:rsid w:val="00461D3E"/>
    <w:rsid w:val="00474D97"/>
    <w:rsid w:val="004B1165"/>
    <w:rsid w:val="004B2785"/>
    <w:rsid w:val="004C2E76"/>
    <w:rsid w:val="004E061B"/>
    <w:rsid w:val="004E3737"/>
    <w:rsid w:val="0052444F"/>
    <w:rsid w:val="005267F2"/>
    <w:rsid w:val="00533F94"/>
    <w:rsid w:val="005363F3"/>
    <w:rsid w:val="00556D54"/>
    <w:rsid w:val="00566B7E"/>
    <w:rsid w:val="0057186F"/>
    <w:rsid w:val="00586DAC"/>
    <w:rsid w:val="00595226"/>
    <w:rsid w:val="00595534"/>
    <w:rsid w:val="00595E13"/>
    <w:rsid w:val="00596D3E"/>
    <w:rsid w:val="005B0D53"/>
    <w:rsid w:val="005C7E11"/>
    <w:rsid w:val="005F1DE2"/>
    <w:rsid w:val="005F56BC"/>
    <w:rsid w:val="00603BDC"/>
    <w:rsid w:val="00604977"/>
    <w:rsid w:val="00610F34"/>
    <w:rsid w:val="00633CAE"/>
    <w:rsid w:val="00636306"/>
    <w:rsid w:val="00646E96"/>
    <w:rsid w:val="006517B4"/>
    <w:rsid w:val="00652615"/>
    <w:rsid w:val="00652C31"/>
    <w:rsid w:val="00660227"/>
    <w:rsid w:val="006660BE"/>
    <w:rsid w:val="00687DAE"/>
    <w:rsid w:val="006A1130"/>
    <w:rsid w:val="006A7979"/>
    <w:rsid w:val="006B6D74"/>
    <w:rsid w:val="006C71EE"/>
    <w:rsid w:val="006F2CAE"/>
    <w:rsid w:val="006F328E"/>
    <w:rsid w:val="00705247"/>
    <w:rsid w:val="00705611"/>
    <w:rsid w:val="0070750D"/>
    <w:rsid w:val="007118CB"/>
    <w:rsid w:val="00724E2D"/>
    <w:rsid w:val="00731A3B"/>
    <w:rsid w:val="00731A65"/>
    <w:rsid w:val="00744AFD"/>
    <w:rsid w:val="00762C00"/>
    <w:rsid w:val="00763FD2"/>
    <w:rsid w:val="00773886"/>
    <w:rsid w:val="00776282"/>
    <w:rsid w:val="00786985"/>
    <w:rsid w:val="007930E9"/>
    <w:rsid w:val="00795A38"/>
    <w:rsid w:val="007E2335"/>
    <w:rsid w:val="007E54FF"/>
    <w:rsid w:val="007F7948"/>
    <w:rsid w:val="008208FC"/>
    <w:rsid w:val="00841541"/>
    <w:rsid w:val="008451E8"/>
    <w:rsid w:val="0085074C"/>
    <w:rsid w:val="008520A0"/>
    <w:rsid w:val="008563C9"/>
    <w:rsid w:val="00860646"/>
    <w:rsid w:val="00860D10"/>
    <w:rsid w:val="00867FAD"/>
    <w:rsid w:val="00872528"/>
    <w:rsid w:val="00893289"/>
    <w:rsid w:val="008A784A"/>
    <w:rsid w:val="008C3FAF"/>
    <w:rsid w:val="008D03DD"/>
    <w:rsid w:val="008D0472"/>
    <w:rsid w:val="008D43D0"/>
    <w:rsid w:val="008E798C"/>
    <w:rsid w:val="008F2ADF"/>
    <w:rsid w:val="00901766"/>
    <w:rsid w:val="00955B1A"/>
    <w:rsid w:val="00966554"/>
    <w:rsid w:val="00993736"/>
    <w:rsid w:val="00997FB4"/>
    <w:rsid w:val="009A24D7"/>
    <w:rsid w:val="009A4EFF"/>
    <w:rsid w:val="009B607E"/>
    <w:rsid w:val="009B655A"/>
    <w:rsid w:val="009E4C97"/>
    <w:rsid w:val="00A1081E"/>
    <w:rsid w:val="00A13F00"/>
    <w:rsid w:val="00A26939"/>
    <w:rsid w:val="00A26D41"/>
    <w:rsid w:val="00A34C8A"/>
    <w:rsid w:val="00A37C33"/>
    <w:rsid w:val="00A63515"/>
    <w:rsid w:val="00A8138C"/>
    <w:rsid w:val="00A82952"/>
    <w:rsid w:val="00A840F6"/>
    <w:rsid w:val="00A85DB7"/>
    <w:rsid w:val="00A870F3"/>
    <w:rsid w:val="00A96E2C"/>
    <w:rsid w:val="00AA6E5D"/>
    <w:rsid w:val="00AB1D25"/>
    <w:rsid w:val="00AD1B4D"/>
    <w:rsid w:val="00AE01FA"/>
    <w:rsid w:val="00AF4E25"/>
    <w:rsid w:val="00B129CD"/>
    <w:rsid w:val="00B4686D"/>
    <w:rsid w:val="00B7374F"/>
    <w:rsid w:val="00B865CD"/>
    <w:rsid w:val="00B8789F"/>
    <w:rsid w:val="00B879FB"/>
    <w:rsid w:val="00BA223D"/>
    <w:rsid w:val="00BA484D"/>
    <w:rsid w:val="00BB5D33"/>
    <w:rsid w:val="00BB6931"/>
    <w:rsid w:val="00BC72A8"/>
    <w:rsid w:val="00BD3AB8"/>
    <w:rsid w:val="00C0201A"/>
    <w:rsid w:val="00C02838"/>
    <w:rsid w:val="00C06B99"/>
    <w:rsid w:val="00C11D88"/>
    <w:rsid w:val="00C20BF2"/>
    <w:rsid w:val="00C2480A"/>
    <w:rsid w:val="00C26D4B"/>
    <w:rsid w:val="00C60053"/>
    <w:rsid w:val="00C606FA"/>
    <w:rsid w:val="00C9173A"/>
    <w:rsid w:val="00CA6EA2"/>
    <w:rsid w:val="00CB288F"/>
    <w:rsid w:val="00CB4D50"/>
    <w:rsid w:val="00CB4DD6"/>
    <w:rsid w:val="00CC4B5A"/>
    <w:rsid w:val="00CD030A"/>
    <w:rsid w:val="00CE7FE3"/>
    <w:rsid w:val="00CF1805"/>
    <w:rsid w:val="00CF3DD9"/>
    <w:rsid w:val="00D023A0"/>
    <w:rsid w:val="00D10706"/>
    <w:rsid w:val="00D255EC"/>
    <w:rsid w:val="00D262C0"/>
    <w:rsid w:val="00D27E09"/>
    <w:rsid w:val="00D30D69"/>
    <w:rsid w:val="00D35650"/>
    <w:rsid w:val="00D41517"/>
    <w:rsid w:val="00D461B4"/>
    <w:rsid w:val="00D56EBD"/>
    <w:rsid w:val="00D61544"/>
    <w:rsid w:val="00D6255A"/>
    <w:rsid w:val="00D76CC6"/>
    <w:rsid w:val="00D775C2"/>
    <w:rsid w:val="00D82122"/>
    <w:rsid w:val="00D83E28"/>
    <w:rsid w:val="00D93440"/>
    <w:rsid w:val="00D96834"/>
    <w:rsid w:val="00DC5488"/>
    <w:rsid w:val="00DD4A3F"/>
    <w:rsid w:val="00DD5775"/>
    <w:rsid w:val="00DD68FB"/>
    <w:rsid w:val="00DE575A"/>
    <w:rsid w:val="00E045EC"/>
    <w:rsid w:val="00E12851"/>
    <w:rsid w:val="00E12F43"/>
    <w:rsid w:val="00E25457"/>
    <w:rsid w:val="00E5546A"/>
    <w:rsid w:val="00E5655B"/>
    <w:rsid w:val="00E64D08"/>
    <w:rsid w:val="00E66420"/>
    <w:rsid w:val="00E704DB"/>
    <w:rsid w:val="00E7238D"/>
    <w:rsid w:val="00E84DB3"/>
    <w:rsid w:val="00E935F6"/>
    <w:rsid w:val="00EA13D0"/>
    <w:rsid w:val="00EA2E33"/>
    <w:rsid w:val="00EC7196"/>
    <w:rsid w:val="00ED18A2"/>
    <w:rsid w:val="00EE03F4"/>
    <w:rsid w:val="00EE5C77"/>
    <w:rsid w:val="00EF0105"/>
    <w:rsid w:val="00EF253A"/>
    <w:rsid w:val="00EF3998"/>
    <w:rsid w:val="00F065DF"/>
    <w:rsid w:val="00F12CC0"/>
    <w:rsid w:val="00F23D25"/>
    <w:rsid w:val="00F277D1"/>
    <w:rsid w:val="00F434E1"/>
    <w:rsid w:val="00F50117"/>
    <w:rsid w:val="00F67CD1"/>
    <w:rsid w:val="00F71B60"/>
    <w:rsid w:val="00F74651"/>
    <w:rsid w:val="00F77BB7"/>
    <w:rsid w:val="00F96EE0"/>
    <w:rsid w:val="00FA4E84"/>
    <w:rsid w:val="00FA70D1"/>
    <w:rsid w:val="00FD49FA"/>
    <w:rsid w:val="00FE04CC"/>
    <w:rsid w:val="00FF6AB1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46DF4DA-3966-48AC-AA26-09B6C9E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11D88"/>
    <w:pPr>
      <w:ind w:left="708"/>
    </w:pPr>
  </w:style>
  <w:style w:type="paragraph" w:customStyle="1" w:styleId="Standard">
    <w:name w:val="Standard"/>
    <w:rsid w:val="00E7238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0075-2A0F-4302-9D64-1C716482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30</cp:revision>
  <cp:lastPrinted>2017-07-14T09:09:00Z</cp:lastPrinted>
  <dcterms:created xsi:type="dcterms:W3CDTF">2017-07-15T05:21:00Z</dcterms:created>
  <dcterms:modified xsi:type="dcterms:W3CDTF">2018-07-26T12:34:00Z</dcterms:modified>
</cp:coreProperties>
</file>