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 xml:space="preserve">Zalaszentgrót Város Önkormányzata Képviselő-testületének 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...../2015. (</w:t>
      </w:r>
      <w:proofErr w:type="gramStart"/>
      <w:r w:rsidRPr="00E53DDF">
        <w:rPr>
          <w:rFonts w:ascii="Times New Roman" w:hAnsi="Times New Roman" w:cs="Times New Roman"/>
          <w:b/>
          <w:bCs/>
          <w:sz w:val="24"/>
          <w:szCs w:val="24"/>
        </w:rPr>
        <w:t>VII. .</w:t>
      </w:r>
      <w:proofErr w:type="gramEnd"/>
      <w:r w:rsidRPr="00E53DDF">
        <w:rPr>
          <w:rFonts w:ascii="Times New Roman" w:hAnsi="Times New Roman" w:cs="Times New Roman"/>
          <w:b/>
          <w:bCs/>
          <w:sz w:val="24"/>
          <w:szCs w:val="24"/>
        </w:rPr>
        <w:t xml:space="preserve">..)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önkormányzati rendelet-tervezete</w:t>
      </w:r>
    </w:p>
    <w:p w:rsidR="00202C99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53DD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E53DDF">
        <w:rPr>
          <w:rFonts w:ascii="Times New Roman" w:hAnsi="Times New Roman" w:cs="Times New Roman"/>
          <w:b/>
          <w:bCs/>
          <w:sz w:val="24"/>
          <w:szCs w:val="24"/>
        </w:rPr>
        <w:t xml:space="preserve"> közösségi együttélés alapvető szabályairól, valamint ezek elmulasztása, megszegése jogkövetkezményeiről szóló 26/2013. (XI. 01.) önkormányzati rendelet módosításáról 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>Zalaszentgrót Város Önkormányzatának Képviselő-testülete a Magyarország helyi önkormányzatairól szóló 2011. évi CLXXXIX. törvény 143. § (4) bekezdés d) pontjában kapott felhatalmazás alapján, a Magyarország Alaptörvénye 32. cikk (1) bekezdés a) pontjában, valamint a Magyarország helyi önkormányzatairól szóló 2011. évi CLXXXIX. törvény 8. § (2) bekezdésében meghatározott feladatkörében eljárva a közösségi együttélés alapvető szabályairól, valamint ezek elmulasztása, megszegése jogkövetkezményeiről szóló 26/2013. (XI. 01.) önkormányzati rendelet módosításáról a következőket rendeli el:</w:t>
      </w:r>
    </w:p>
    <w:p w:rsidR="00202C99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>A közösségi együttélés alapvető szabályairól, valamint ezek elmulasztása, megszegése jogkövetkezményeiről szóló 26/2013. (XI. 01.) önkormányzati rendelet (a továbbiakban: Rendelet) 1. § (2) bekezdése helyébe a következő rendelkezés lép: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1. §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(2) A közösségi együttélés alapvető szabályainak elmulasztása, megszegése miatt - amennyiben az nem minősül bűncselekménynek vagy szabálysértésnek - cselekvőképes természetes személy, valamint jogi személy és jogi személyiséggel nem rendelkező szervezet vonható felelősségre.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A Rendelet 2. § (2) bekezdésében szereplő "- a fiatalkorú elkövető kivételével -" szövegrész hatályát veszti.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>A Rendelet 2. § (3) bekezdése helyébe a következő rendelkezés lép: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2. §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(3) A közösségi együttélés alapvető szabályainak elmulasztása, megszegése miatti eljárás lefolytatására a Képviselő-testület által jelen rendeletben átruházott hatáskörben a jegyző jogosult. A jegyző közigazgatási bírságot kiszabó határozata ellen bírósági felülvizsgálat kezdeményezhető.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A Rendelet 3. § (2) bekezdése hatályát veszti.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>A Rendelet 3. § (4) bekezdése helyébe a következő rendelkezés lép: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3. §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(4) A közigazgatási bírság kiszabása a cselekmény összes körülményének mérlegelése alapján kivételesen mellőzhető. A jogsértés határozatban való megállapítása és az elkövető felhívása a jogsértéstől való tartózkodásra azonban ez esetben is kötelező.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6. §</w:t>
      </w: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>A Rendelet 3. § (8) bekezdése helyébe a következő rendelkezés lép: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>3. §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(8) Az eljárás lefolytatása során a jelen rendeletben nem szabályozott kérdésekben a </w:t>
      </w:r>
      <w:proofErr w:type="spellStart"/>
      <w:r w:rsidRPr="00E53DDF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E53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53DDF">
        <w:rPr>
          <w:rFonts w:ascii="Times New Roman" w:hAnsi="Times New Roman" w:cs="Times New Roman"/>
          <w:sz w:val="24"/>
          <w:szCs w:val="24"/>
        </w:rPr>
        <w:t xml:space="preserve">onatkozó rendelkezései az irányadók. 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b/>
          <w:bCs/>
          <w:sz w:val="24"/>
          <w:szCs w:val="24"/>
        </w:rPr>
        <w:t>7. §</w:t>
      </w:r>
    </w:p>
    <w:p w:rsidR="00202C99" w:rsidRPr="00E53DDF" w:rsidRDefault="00202C99" w:rsidP="00E53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E rendelet a kihirdetését követő napon lép hatályba és a hatályba lépését követő napon hatályát veszti. </w:t>
      </w:r>
    </w:p>
    <w:p w:rsidR="00202C99" w:rsidRPr="00E53DDF" w:rsidRDefault="00202C99" w:rsidP="00E53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Default="00202C99" w:rsidP="00E53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3DDF">
        <w:rPr>
          <w:rFonts w:ascii="Times New Roman" w:hAnsi="Times New Roman" w:cs="Times New Roman"/>
          <w:b/>
          <w:bCs/>
          <w:sz w:val="24"/>
          <w:szCs w:val="24"/>
        </w:rPr>
        <w:t xml:space="preserve">Baracskai </w:t>
      </w:r>
      <w:proofErr w:type="gramStart"/>
      <w:r w:rsidRPr="00E53DDF">
        <w:rPr>
          <w:rFonts w:ascii="Times New Roman" w:hAnsi="Times New Roman" w:cs="Times New Roman"/>
          <w:b/>
          <w:bCs/>
          <w:sz w:val="24"/>
          <w:szCs w:val="24"/>
        </w:rPr>
        <w:t>József</w:t>
      </w:r>
      <w:r w:rsidRPr="00E53DDF">
        <w:rPr>
          <w:rFonts w:ascii="Times New Roman" w:hAnsi="Times New Roman" w:cs="Times New Roman"/>
          <w:sz w:val="24"/>
          <w:szCs w:val="24"/>
        </w:rPr>
        <w:tab/>
      </w:r>
      <w:r w:rsidRPr="00E53DDF">
        <w:rPr>
          <w:rFonts w:ascii="Times New Roman" w:hAnsi="Times New Roman" w:cs="Times New Roman"/>
          <w:b/>
          <w:bCs/>
          <w:sz w:val="24"/>
          <w:szCs w:val="24"/>
        </w:rPr>
        <w:t xml:space="preserve">  Dr.</w:t>
      </w:r>
      <w:proofErr w:type="gramEnd"/>
      <w:r w:rsidRPr="00E53DDF">
        <w:rPr>
          <w:rFonts w:ascii="Times New Roman" w:hAnsi="Times New Roman" w:cs="Times New Roman"/>
          <w:b/>
          <w:bCs/>
          <w:sz w:val="24"/>
          <w:szCs w:val="24"/>
        </w:rPr>
        <w:t xml:space="preserve"> Simon Beáta</w:t>
      </w:r>
    </w:p>
    <w:p w:rsidR="00202C99" w:rsidRPr="00E53DDF" w:rsidRDefault="00202C99" w:rsidP="00E53DDF">
      <w:pPr>
        <w:tabs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53DD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53DDF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:rsidR="00202C99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A rendelet 2015. </w:t>
      </w:r>
      <w:proofErr w:type="gramStart"/>
      <w:r w:rsidRPr="00E53DDF">
        <w:rPr>
          <w:rFonts w:ascii="Times New Roman" w:hAnsi="Times New Roman" w:cs="Times New Roman"/>
          <w:sz w:val="24"/>
          <w:szCs w:val="24"/>
        </w:rPr>
        <w:t>július ..</w:t>
      </w:r>
      <w:proofErr w:type="gramEnd"/>
      <w:r w:rsidRPr="00E53DD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E53DDF">
        <w:rPr>
          <w:rFonts w:ascii="Times New Roman" w:hAnsi="Times New Roman" w:cs="Times New Roman"/>
          <w:sz w:val="24"/>
          <w:szCs w:val="24"/>
        </w:rPr>
        <w:t>napján</w:t>
      </w:r>
      <w:proofErr w:type="gramEnd"/>
      <w:r w:rsidRPr="00E53DDF">
        <w:rPr>
          <w:rFonts w:ascii="Times New Roman" w:hAnsi="Times New Roman" w:cs="Times New Roman"/>
          <w:sz w:val="24"/>
          <w:szCs w:val="24"/>
        </w:rPr>
        <w:t xml:space="preserve"> kihirdetésre került. </w:t>
      </w:r>
    </w:p>
    <w:p w:rsidR="00202C99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53DDF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202C99" w:rsidRPr="00E53DDF" w:rsidRDefault="00202C99" w:rsidP="00E53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E53DDF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202C99" w:rsidRPr="00E53DDF" w:rsidSect="00EF2F1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99" w:rsidRDefault="00202C99" w:rsidP="00E10866">
      <w:pPr>
        <w:spacing w:after="0" w:line="240" w:lineRule="auto"/>
      </w:pPr>
      <w:r>
        <w:separator/>
      </w:r>
    </w:p>
  </w:endnote>
  <w:endnote w:type="continuationSeparator" w:id="1">
    <w:p w:rsidR="00202C99" w:rsidRDefault="00202C99" w:rsidP="00E1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99" w:rsidRDefault="00202C99" w:rsidP="00E10866">
      <w:pPr>
        <w:spacing w:after="0" w:line="240" w:lineRule="auto"/>
      </w:pPr>
      <w:r>
        <w:separator/>
      </w:r>
    </w:p>
  </w:footnote>
  <w:footnote w:type="continuationSeparator" w:id="1">
    <w:p w:rsidR="00202C99" w:rsidRDefault="00202C99" w:rsidP="00E1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A20"/>
    <w:multiLevelType w:val="hybridMultilevel"/>
    <w:tmpl w:val="390E1CE4"/>
    <w:lvl w:ilvl="0" w:tplc="92B47192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hint="default"/>
        <w:b w:val="0"/>
        <w:bCs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4555B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hint="default"/>
        <w:b w:val="0"/>
        <w:bCs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B33"/>
    <w:rsid w:val="00010512"/>
    <w:rsid w:val="00061B61"/>
    <w:rsid w:val="00062F2E"/>
    <w:rsid w:val="00063BE5"/>
    <w:rsid w:val="000B46E9"/>
    <w:rsid w:val="000F31A5"/>
    <w:rsid w:val="00136CEC"/>
    <w:rsid w:val="0016325B"/>
    <w:rsid w:val="00170F95"/>
    <w:rsid w:val="0018076C"/>
    <w:rsid w:val="0018772E"/>
    <w:rsid w:val="001900D4"/>
    <w:rsid w:val="001901CC"/>
    <w:rsid w:val="001B2EAC"/>
    <w:rsid w:val="001F131F"/>
    <w:rsid w:val="001F4F77"/>
    <w:rsid w:val="00202C99"/>
    <w:rsid w:val="002114F7"/>
    <w:rsid w:val="00251CF3"/>
    <w:rsid w:val="002B6A5D"/>
    <w:rsid w:val="002D061F"/>
    <w:rsid w:val="002E1857"/>
    <w:rsid w:val="002E22B9"/>
    <w:rsid w:val="003020EE"/>
    <w:rsid w:val="00333B69"/>
    <w:rsid w:val="00374D45"/>
    <w:rsid w:val="003A6173"/>
    <w:rsid w:val="003A7ED7"/>
    <w:rsid w:val="003B1AC2"/>
    <w:rsid w:val="003C3248"/>
    <w:rsid w:val="003C7C79"/>
    <w:rsid w:val="0048414B"/>
    <w:rsid w:val="00491B0B"/>
    <w:rsid w:val="00493FE6"/>
    <w:rsid w:val="004A26DE"/>
    <w:rsid w:val="004B7C41"/>
    <w:rsid w:val="004D1A54"/>
    <w:rsid w:val="005279B1"/>
    <w:rsid w:val="0054034C"/>
    <w:rsid w:val="00556522"/>
    <w:rsid w:val="005A277B"/>
    <w:rsid w:val="005C37C3"/>
    <w:rsid w:val="005E28EA"/>
    <w:rsid w:val="005F3C1B"/>
    <w:rsid w:val="00630942"/>
    <w:rsid w:val="006732E4"/>
    <w:rsid w:val="006A3D8B"/>
    <w:rsid w:val="006E4EE0"/>
    <w:rsid w:val="006E6B73"/>
    <w:rsid w:val="00717320"/>
    <w:rsid w:val="007510C0"/>
    <w:rsid w:val="0077134B"/>
    <w:rsid w:val="00787F31"/>
    <w:rsid w:val="007D7269"/>
    <w:rsid w:val="007E16EB"/>
    <w:rsid w:val="007E301B"/>
    <w:rsid w:val="007E62A3"/>
    <w:rsid w:val="007F0C1E"/>
    <w:rsid w:val="00805904"/>
    <w:rsid w:val="0081434C"/>
    <w:rsid w:val="00842348"/>
    <w:rsid w:val="00861658"/>
    <w:rsid w:val="008C13F0"/>
    <w:rsid w:val="008D2AE4"/>
    <w:rsid w:val="008F533B"/>
    <w:rsid w:val="0090241A"/>
    <w:rsid w:val="00906B65"/>
    <w:rsid w:val="009371CE"/>
    <w:rsid w:val="0094288A"/>
    <w:rsid w:val="00981CCF"/>
    <w:rsid w:val="009A5912"/>
    <w:rsid w:val="009B6EA3"/>
    <w:rsid w:val="00A0518A"/>
    <w:rsid w:val="00A06E64"/>
    <w:rsid w:val="00A16381"/>
    <w:rsid w:val="00A215B9"/>
    <w:rsid w:val="00A82EFC"/>
    <w:rsid w:val="00A83F75"/>
    <w:rsid w:val="00AB3E65"/>
    <w:rsid w:val="00AB6CD0"/>
    <w:rsid w:val="00AE4DFE"/>
    <w:rsid w:val="00AF4969"/>
    <w:rsid w:val="00B60811"/>
    <w:rsid w:val="00B85563"/>
    <w:rsid w:val="00BB73F2"/>
    <w:rsid w:val="00BF041F"/>
    <w:rsid w:val="00C3676A"/>
    <w:rsid w:val="00C54BFE"/>
    <w:rsid w:val="00C92190"/>
    <w:rsid w:val="00CA0C52"/>
    <w:rsid w:val="00D30A16"/>
    <w:rsid w:val="00D43D5E"/>
    <w:rsid w:val="00D44408"/>
    <w:rsid w:val="00DB365D"/>
    <w:rsid w:val="00DC27D4"/>
    <w:rsid w:val="00E067C1"/>
    <w:rsid w:val="00E10866"/>
    <w:rsid w:val="00E133EE"/>
    <w:rsid w:val="00E24CA9"/>
    <w:rsid w:val="00E46274"/>
    <w:rsid w:val="00E53DDF"/>
    <w:rsid w:val="00E64444"/>
    <w:rsid w:val="00E650C1"/>
    <w:rsid w:val="00E658FD"/>
    <w:rsid w:val="00E70A82"/>
    <w:rsid w:val="00EA03B5"/>
    <w:rsid w:val="00EA504D"/>
    <w:rsid w:val="00EB53C4"/>
    <w:rsid w:val="00ED2A24"/>
    <w:rsid w:val="00EF2F13"/>
    <w:rsid w:val="00F04B33"/>
    <w:rsid w:val="00F107F9"/>
    <w:rsid w:val="00F27DFA"/>
    <w:rsid w:val="00F55E8E"/>
    <w:rsid w:val="00F667A9"/>
    <w:rsid w:val="00F6716A"/>
    <w:rsid w:val="00F97E1C"/>
    <w:rsid w:val="00FB62B5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4B33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04B33"/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rsid w:val="00F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04B33"/>
    <w:rPr>
      <w:rFonts w:ascii="Calibri" w:eastAsia="Times New Roman" w:hAnsi="Calibri" w:cs="Calibri"/>
    </w:rPr>
  </w:style>
  <w:style w:type="paragraph" w:styleId="NormlWeb">
    <w:name w:val="Normal (Web)"/>
    <w:basedOn w:val="Norml"/>
    <w:uiPriority w:val="99"/>
    <w:rsid w:val="00F04B33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F04B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enterpar">
    <w:name w:val="centerpar"/>
    <w:basedOn w:val="Norml"/>
    <w:uiPriority w:val="99"/>
    <w:rsid w:val="00E64444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">
    <w:name w:val="List"/>
    <w:basedOn w:val="Norml"/>
    <w:uiPriority w:val="99"/>
    <w:rsid w:val="00E64444"/>
    <w:pPr>
      <w:tabs>
        <w:tab w:val="left" w:pos="283"/>
      </w:tabs>
      <w:autoSpaceDE w:val="0"/>
      <w:autoSpaceDN w:val="0"/>
      <w:adjustRightInd w:val="0"/>
      <w:spacing w:after="120" w:line="240" w:lineRule="auto"/>
      <w:ind w:left="283" w:hanging="283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2657</Characters>
  <Application>Microsoft Office Word</Application>
  <DocSecurity>0</DocSecurity>
  <Lines>22</Lines>
  <Paragraphs>5</Paragraphs>
  <ScaleCrop>false</ScaleCrop>
  <Company>Polgármesteri Hivatal Zalaszentgrót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Zalaszentgrót Város Jegyzője</dc:creator>
  <cp:keywords/>
  <dc:description/>
  <cp:lastModifiedBy>Zgrót PH Titkárság</cp:lastModifiedBy>
  <cp:revision>2</cp:revision>
  <cp:lastPrinted>2015-06-09T11:38:00Z</cp:lastPrinted>
  <dcterms:created xsi:type="dcterms:W3CDTF">2015-07-20T13:55:00Z</dcterms:created>
  <dcterms:modified xsi:type="dcterms:W3CDTF">2015-07-20T13:55:00Z</dcterms:modified>
</cp:coreProperties>
</file>