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0"/>
        <w:ind w:left="4163" w:right="0" w:firstLine="0"/>
        <w:jc w:val="left"/>
        <w:rPr>
          <w:rFonts w:ascii="Cambria" w:hAnsi="Cambria" w:cs="Cambria" w:eastAsia="Cambria"/>
          <w:sz w:val="31"/>
          <w:szCs w:val="31"/>
        </w:rPr>
      </w:pPr>
      <w:r>
        <w:rPr/>
        <w:pict>
          <v:shape style="position:absolute;margin-left:144.152313pt;margin-top:4.323175pt;width:87.624443pt;height:24.606864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mbria" w:hAnsi="Cambria"/>
          <w:b/>
          <w:color w:val="585858"/>
          <w:spacing w:val="3"/>
          <w:w w:val="85"/>
          <w:sz w:val="31"/>
        </w:rPr>
        <w:t>PMG</w:t>
      </w:r>
      <w:r>
        <w:rPr>
          <w:rFonts w:ascii="Cambria" w:hAnsi="Cambria"/>
          <w:b/>
          <w:color w:val="585858"/>
          <w:spacing w:val="-1"/>
          <w:w w:val="85"/>
          <w:sz w:val="31"/>
        </w:rPr>
        <w:t> </w:t>
      </w:r>
      <w:r>
        <w:rPr>
          <w:rFonts w:ascii="Cambria" w:hAnsi="Cambria"/>
          <w:b/>
          <w:color w:val="585858"/>
          <w:w w:val="85"/>
          <w:sz w:val="31"/>
        </w:rPr>
        <w:t>Szúnyogkontroll</w:t>
      </w:r>
      <w:r>
        <w:rPr>
          <w:rFonts w:ascii="Cambria" w:hAnsi="Cambria"/>
          <w:b/>
          <w:color w:val="585858"/>
          <w:spacing w:val="4"/>
          <w:w w:val="85"/>
          <w:sz w:val="31"/>
        </w:rPr>
        <w:t> </w:t>
      </w:r>
      <w:r>
        <w:rPr>
          <w:rFonts w:ascii="Cambria" w:hAnsi="Cambria"/>
          <w:b/>
          <w:color w:val="585858"/>
          <w:w w:val="85"/>
          <w:sz w:val="31"/>
        </w:rPr>
        <w:t>Konzorcium</w:t>
      </w:r>
      <w:r>
        <w:rPr>
          <w:rFonts w:ascii="Cambria" w:hAnsi="Cambria"/>
          <w:sz w:val="31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spacing w:before="59"/>
        <w:ind w:left="1828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color w:val="585858"/>
          <w:w w:val="85"/>
          <w:sz w:val="23"/>
        </w:rPr>
        <w:t>6724</w:t>
      </w:r>
      <w:r>
        <w:rPr>
          <w:rFonts w:ascii="Cambria"/>
          <w:color w:val="585858"/>
          <w:spacing w:val="-7"/>
          <w:w w:val="85"/>
          <w:sz w:val="23"/>
        </w:rPr>
        <w:t> </w:t>
      </w:r>
      <w:r>
        <w:rPr>
          <w:rFonts w:ascii="Cambria"/>
          <w:color w:val="585858"/>
          <w:spacing w:val="-2"/>
          <w:w w:val="85"/>
          <w:sz w:val="23"/>
        </w:rPr>
        <w:t>Szeged,</w:t>
      </w:r>
      <w:r>
        <w:rPr>
          <w:rFonts w:ascii="Cambria"/>
          <w:color w:val="585858"/>
          <w:spacing w:val="-10"/>
          <w:w w:val="85"/>
          <w:sz w:val="23"/>
        </w:rPr>
        <w:t> </w:t>
      </w:r>
      <w:r>
        <w:rPr>
          <w:rFonts w:ascii="Cambria"/>
          <w:color w:val="585858"/>
          <w:w w:val="85"/>
          <w:sz w:val="23"/>
        </w:rPr>
        <w:t>Kossuth</w:t>
      </w:r>
      <w:r>
        <w:rPr>
          <w:rFonts w:ascii="Cambria"/>
          <w:color w:val="585858"/>
          <w:spacing w:val="-6"/>
          <w:w w:val="85"/>
          <w:sz w:val="23"/>
        </w:rPr>
        <w:t> </w:t>
      </w:r>
      <w:r>
        <w:rPr>
          <w:rFonts w:ascii="Cambria"/>
          <w:color w:val="585858"/>
          <w:w w:val="85"/>
          <w:sz w:val="23"/>
        </w:rPr>
        <w:t>L</w:t>
      </w:r>
      <w:r>
        <w:rPr>
          <w:rFonts w:ascii="Cambria"/>
          <w:color w:val="585858"/>
          <w:spacing w:val="-4"/>
          <w:w w:val="85"/>
          <w:sz w:val="23"/>
        </w:rPr>
        <w:t> </w:t>
      </w:r>
      <w:r>
        <w:rPr>
          <w:rFonts w:ascii="Cambria"/>
          <w:color w:val="585858"/>
          <w:spacing w:val="-3"/>
          <w:w w:val="85"/>
          <w:sz w:val="23"/>
        </w:rPr>
        <w:t>sgt.</w:t>
      </w:r>
      <w:r>
        <w:rPr>
          <w:rFonts w:ascii="Cambria"/>
          <w:color w:val="585858"/>
          <w:spacing w:val="-10"/>
          <w:w w:val="85"/>
          <w:sz w:val="23"/>
        </w:rPr>
        <w:t> </w:t>
      </w:r>
      <w:r>
        <w:rPr>
          <w:rFonts w:ascii="Cambria"/>
          <w:color w:val="585858"/>
          <w:w w:val="85"/>
          <w:sz w:val="23"/>
        </w:rPr>
        <w:t>43.</w:t>
      </w:r>
      <w:r>
        <w:rPr>
          <w:rFonts w:ascii="Cambria"/>
          <w:color w:val="585858"/>
          <w:spacing w:val="-10"/>
          <w:w w:val="85"/>
          <w:sz w:val="23"/>
        </w:rPr>
        <w:t> </w:t>
      </w:r>
      <w:r>
        <w:rPr>
          <w:rFonts w:ascii="Cambria"/>
          <w:color w:val="585858"/>
          <w:spacing w:val="-4"/>
          <w:w w:val="85"/>
          <w:sz w:val="23"/>
        </w:rPr>
        <w:t>Tel/</w:t>
      </w:r>
      <w:r>
        <w:rPr>
          <w:rFonts w:ascii="Cambria"/>
          <w:color w:val="585858"/>
          <w:spacing w:val="-7"/>
          <w:w w:val="85"/>
          <w:sz w:val="23"/>
        </w:rPr>
        <w:t> </w:t>
      </w:r>
      <w:r>
        <w:rPr>
          <w:rFonts w:ascii="Cambria"/>
          <w:color w:val="585858"/>
          <w:spacing w:val="1"/>
          <w:w w:val="85"/>
          <w:sz w:val="23"/>
        </w:rPr>
        <w:t>fax:</w:t>
      </w:r>
      <w:r>
        <w:rPr>
          <w:rFonts w:ascii="Cambria"/>
          <w:color w:val="585858"/>
          <w:spacing w:val="-9"/>
          <w:w w:val="85"/>
          <w:sz w:val="23"/>
        </w:rPr>
        <w:t> </w:t>
      </w:r>
      <w:r>
        <w:rPr>
          <w:rFonts w:ascii="Cambria"/>
          <w:color w:val="585858"/>
          <w:w w:val="85"/>
          <w:sz w:val="23"/>
        </w:rPr>
        <w:t>+36/62-438-239</w:t>
      </w:r>
      <w:r>
        <w:rPr>
          <w:rFonts w:ascii="Cambria"/>
          <w:color w:val="585858"/>
          <w:spacing w:val="-6"/>
          <w:w w:val="85"/>
          <w:sz w:val="23"/>
        </w:rPr>
        <w:t> </w:t>
      </w:r>
      <w:r>
        <w:rPr>
          <w:rFonts w:ascii="Cambria"/>
          <w:color w:val="585858"/>
          <w:spacing w:val="-5"/>
          <w:w w:val="85"/>
          <w:sz w:val="23"/>
        </w:rPr>
        <w:t>E-mail:</w:t>
      </w:r>
      <w:r>
        <w:rPr>
          <w:rFonts w:ascii="Cambria"/>
          <w:color w:val="585858"/>
          <w:spacing w:val="-10"/>
          <w:w w:val="85"/>
          <w:sz w:val="23"/>
        </w:rPr>
        <w:t> </w:t>
      </w:r>
      <w:hyperlink r:id="rId6">
        <w:r>
          <w:rPr>
            <w:rFonts w:ascii="Cambria"/>
            <w:color w:val="585858"/>
            <w:spacing w:val="-2"/>
            <w:w w:val="85"/>
            <w:sz w:val="23"/>
          </w:rPr>
          <w:t>info@szempair.hu</w:t>
        </w:r>
        <w:r>
          <w:rPr>
            <w:rFonts w:ascii="Cambria"/>
            <w:sz w:val="23"/>
          </w:rPr>
        </w:r>
      </w:hyperlink>
    </w:p>
    <w:p>
      <w:pPr>
        <w:pStyle w:val="Heading1"/>
        <w:tabs>
          <w:tab w:pos="8052" w:val="left" w:leader="none"/>
        </w:tabs>
        <w:spacing w:line="240" w:lineRule="auto" w:before="189"/>
        <w:ind w:left="154" w:right="0"/>
        <w:jc w:val="left"/>
        <w:rPr>
          <w:u w:val="none"/>
        </w:rPr>
      </w:pPr>
      <w:r>
        <w:rPr>
          <w:rFonts w:ascii="Arial" w:hAnsi="Arial"/>
          <w:b/>
          <w:w w:val="88"/>
          <w:sz w:val="23"/>
          <w:u w:val="none"/>
        </w:rPr>
      </w:r>
      <w:r>
        <w:rPr>
          <w:rFonts w:ascii="Arial" w:hAnsi="Arial"/>
          <w:b/>
          <w:spacing w:val="-6"/>
          <w:w w:val="105"/>
          <w:sz w:val="23"/>
          <w:u w:val="single" w:color="000000"/>
        </w:rPr>
        <w:t>Tá</w:t>
      </w:r>
      <w:r>
        <w:rPr>
          <w:rFonts w:ascii="Arial" w:hAnsi="Arial"/>
          <w:b/>
          <w:spacing w:val="-7"/>
          <w:w w:val="105"/>
          <w:sz w:val="23"/>
          <w:u w:val="single" w:color="000000"/>
        </w:rPr>
        <w:t>r</w:t>
      </w:r>
      <w:r>
        <w:rPr>
          <w:rFonts w:ascii="Arial" w:hAnsi="Arial"/>
          <w:b/>
          <w:spacing w:val="-6"/>
          <w:w w:val="105"/>
          <w:sz w:val="23"/>
          <w:u w:val="single" w:color="000000"/>
        </w:rPr>
        <w:t>gy</w:t>
      </w:r>
      <w:r>
        <w:rPr>
          <w:rFonts w:ascii="Arial" w:hAnsi="Arial"/>
          <w:b/>
          <w:spacing w:val="-7"/>
          <w:w w:val="105"/>
          <w:sz w:val="23"/>
          <w:u w:val="single" w:color="000000"/>
        </w:rPr>
        <w:t>:</w:t>
      </w:r>
      <w:r>
        <w:rPr>
          <w:rFonts w:ascii="Arial" w:hAnsi="Arial"/>
          <w:b/>
          <w:spacing w:val="-11"/>
          <w:w w:val="105"/>
          <w:sz w:val="23"/>
          <w:u w:val="single" w:color="000000"/>
        </w:rPr>
        <w:t> </w:t>
      </w:r>
      <w:r>
        <w:rPr>
          <w:rFonts w:ascii="Arial" w:hAnsi="Arial"/>
          <w:b/>
          <w:spacing w:val="-11"/>
          <w:w w:val="105"/>
          <w:sz w:val="23"/>
          <w:u w:val="none"/>
        </w:rPr>
      </w:r>
      <w:r>
        <w:rPr>
          <w:spacing w:val="-4"/>
          <w:w w:val="105"/>
          <w:u w:val="none"/>
        </w:rPr>
        <w:t>Értesítő</w:t>
      </w:r>
      <w:r>
        <w:rPr>
          <w:spacing w:val="3"/>
          <w:w w:val="105"/>
          <w:u w:val="none"/>
        </w:rPr>
        <w:t> </w:t>
      </w:r>
      <w:r>
        <w:rPr>
          <w:spacing w:val="-5"/>
          <w:w w:val="105"/>
          <w:u w:val="none"/>
        </w:rPr>
        <w:t>szúnyoggyérítésről</w:t>
        <w:tab/>
      </w:r>
      <w:r>
        <w:rPr>
          <w:spacing w:val="-2"/>
          <w:w w:val="110"/>
          <w:u w:val="none"/>
        </w:rPr>
        <w:t>Kelt:</w:t>
      </w:r>
      <w:r>
        <w:rPr>
          <w:spacing w:val="-6"/>
          <w:w w:val="110"/>
          <w:u w:val="none"/>
        </w:rPr>
        <w:t> </w:t>
      </w:r>
      <w:r>
        <w:rPr>
          <w:w w:val="110"/>
          <w:u w:val="none"/>
        </w:rPr>
        <w:t>2018.</w:t>
      </w:r>
      <w:r>
        <w:rPr>
          <w:spacing w:val="-6"/>
          <w:w w:val="110"/>
          <w:u w:val="none"/>
        </w:rPr>
        <w:t> </w:t>
      </w:r>
      <w:r>
        <w:rPr>
          <w:spacing w:val="-5"/>
          <w:w w:val="110"/>
          <w:u w:val="none"/>
        </w:rPr>
        <w:t>május</w:t>
      </w:r>
      <w:r>
        <w:rPr>
          <w:w w:val="110"/>
          <w:u w:val="none"/>
        </w:rPr>
        <w:t> 23.</w:t>
      </w:r>
      <w:r>
        <w:rPr>
          <w:u w:val="none"/>
        </w:rPr>
      </w:r>
    </w:p>
    <w:p>
      <w:pPr>
        <w:spacing w:before="23"/>
        <w:ind w:left="80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spacing w:val="-9"/>
          <w:w w:val="90"/>
          <w:sz w:val="23"/>
        </w:rPr>
        <w:t>Zala</w:t>
      </w:r>
      <w:r>
        <w:rPr>
          <w:rFonts w:ascii="Arial" w:hAnsi="Arial"/>
          <w:b/>
          <w:spacing w:val="-30"/>
          <w:w w:val="90"/>
          <w:sz w:val="23"/>
        </w:rPr>
        <w:t> </w:t>
      </w:r>
      <w:r>
        <w:rPr>
          <w:rFonts w:ascii="Arial" w:hAnsi="Arial"/>
          <w:b/>
          <w:spacing w:val="-7"/>
          <w:w w:val="90"/>
          <w:sz w:val="23"/>
        </w:rPr>
        <w:t>RÉGIÓ</w:t>
      </w:r>
      <w:r>
        <w:rPr>
          <w:rFonts w:ascii="Arial" w:hAnsi="Arial"/>
          <w:sz w:val="23"/>
        </w:rPr>
      </w:r>
    </w:p>
    <w:p>
      <w:pPr>
        <w:pStyle w:val="Heading1"/>
        <w:spacing w:line="240" w:lineRule="auto"/>
        <w:ind w:right="866"/>
        <w:jc w:val="right"/>
        <w:rPr>
          <w:u w:val="none"/>
        </w:rPr>
      </w:pPr>
      <w:r>
        <w:rPr>
          <w:spacing w:val="-6"/>
          <w:w w:val="110"/>
          <w:u w:val="none"/>
        </w:rPr>
        <w:t>Iktsz:</w:t>
      </w:r>
      <w:r>
        <w:rPr>
          <w:spacing w:val="4"/>
          <w:w w:val="110"/>
          <w:u w:val="none"/>
        </w:rPr>
        <w:t> </w:t>
      </w:r>
      <w:r>
        <w:rPr>
          <w:spacing w:val="-1"/>
          <w:w w:val="110"/>
          <w:u w:val="none"/>
        </w:rPr>
        <w:t>2018/05/23/19</w:t>
      </w:r>
      <w:r>
        <w:rPr>
          <w:u w:val="none"/>
        </w:rPr>
      </w:r>
    </w:p>
    <w:p>
      <w:pPr>
        <w:spacing w:line="240" w:lineRule="auto" w:before="1"/>
        <w:rPr>
          <w:rFonts w:ascii="Arial Narrow" w:hAnsi="Arial Narrow" w:cs="Arial Narrow" w:eastAsia="Arial Narrow"/>
          <w:sz w:val="12"/>
          <w:szCs w:val="12"/>
        </w:rPr>
      </w:pPr>
    </w:p>
    <w:p>
      <w:pPr>
        <w:pStyle w:val="BodyText"/>
        <w:spacing w:line="240" w:lineRule="auto" w:before="71"/>
        <w:ind w:right="0"/>
        <w:jc w:val="left"/>
      </w:pPr>
      <w:r>
        <w:rPr>
          <w:spacing w:val="-6"/>
          <w:w w:val="110"/>
        </w:rPr>
        <w:t>Tisztelt</w:t>
      </w:r>
      <w:r>
        <w:rPr>
          <w:spacing w:val="4"/>
          <w:w w:val="110"/>
        </w:rPr>
        <w:t> </w:t>
      </w:r>
      <w:r>
        <w:rPr>
          <w:spacing w:val="-11"/>
          <w:w w:val="110"/>
        </w:rPr>
        <w:t>Cím,</w:t>
      </w:r>
      <w:r>
        <w:rPr/>
      </w:r>
    </w:p>
    <w:p>
      <w:pPr>
        <w:spacing w:line="240" w:lineRule="auto" w:before="11"/>
        <w:rPr>
          <w:rFonts w:ascii="Arial Narrow" w:hAnsi="Arial Narrow" w:cs="Arial Narrow" w:eastAsia="Arial Narrow"/>
          <w:sz w:val="23"/>
          <w:szCs w:val="23"/>
        </w:rPr>
      </w:pPr>
    </w:p>
    <w:p>
      <w:pPr>
        <w:pStyle w:val="BodyText"/>
        <w:spacing w:line="192" w:lineRule="exact"/>
        <w:ind w:right="296"/>
        <w:jc w:val="left"/>
      </w:pPr>
      <w:r>
        <w:rPr>
          <w:spacing w:val="-9"/>
          <w:w w:val="110"/>
        </w:rPr>
        <w:t>Magyarország</w:t>
      </w:r>
      <w:r>
        <w:rPr>
          <w:spacing w:val="-10"/>
          <w:w w:val="110"/>
        </w:rPr>
        <w:t> </w:t>
      </w:r>
      <w:r>
        <w:rPr>
          <w:spacing w:val="-9"/>
          <w:w w:val="110"/>
        </w:rPr>
        <w:t>Kormánya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elrendelte</w:t>
      </w:r>
      <w:r>
        <w:rPr>
          <w:spacing w:val="-10"/>
          <w:w w:val="110"/>
        </w:rPr>
        <w:t> </w:t>
      </w:r>
      <w:r>
        <w:rPr>
          <w:spacing w:val="-9"/>
          <w:w w:val="110"/>
        </w:rPr>
        <w:t>Magyarország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területén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történő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csípőszúnyog</w:t>
      </w:r>
      <w:r>
        <w:rPr>
          <w:spacing w:val="-9"/>
          <w:w w:val="110"/>
        </w:rPr>
        <w:t> </w:t>
      </w:r>
      <w:r>
        <w:rPr>
          <w:spacing w:val="-7"/>
          <w:w w:val="110"/>
        </w:rPr>
        <w:t>gyérítést,</w:t>
      </w:r>
      <w:r>
        <w:rPr>
          <w:spacing w:val="2"/>
          <w:w w:val="110"/>
        </w:rPr>
        <w:t> </w:t>
      </w:r>
      <w:r>
        <w:rPr>
          <w:spacing w:val="-8"/>
          <w:w w:val="110"/>
        </w:rPr>
        <w:t>melyhez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fedezetet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1"/>
          <w:w w:val="110"/>
        </w:rPr>
        <w:t> </w:t>
      </w:r>
      <w:r>
        <w:rPr>
          <w:spacing w:val="-6"/>
          <w:w w:val="110"/>
        </w:rPr>
        <w:t>biztosít.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Az</w:t>
      </w:r>
      <w:r>
        <w:rPr>
          <w:w w:val="110"/>
        </w:rPr>
        <w:t> </w:t>
      </w:r>
      <w:r>
        <w:rPr>
          <w:spacing w:val="-10"/>
          <w:w w:val="110"/>
        </w:rPr>
        <w:t>Önök</w:t>
      </w:r>
      <w:r>
        <w:rPr>
          <w:spacing w:val="1"/>
          <w:w w:val="110"/>
        </w:rPr>
        <w:t> </w:t>
      </w:r>
      <w:r>
        <w:rPr>
          <w:spacing w:val="-8"/>
          <w:w w:val="110"/>
        </w:rPr>
        <w:t>részéről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92"/>
          <w:w w:val="109"/>
        </w:rPr>
        <w:t> </w:t>
      </w:r>
      <w:r>
        <w:rPr>
          <w:spacing w:val="-8"/>
          <w:w w:val="110"/>
        </w:rPr>
        <w:t>gyérítések</w:t>
      </w:r>
      <w:r>
        <w:rPr>
          <w:spacing w:val="1"/>
          <w:w w:val="110"/>
        </w:rPr>
        <w:t> </w:t>
      </w:r>
      <w:r>
        <w:rPr>
          <w:spacing w:val="-7"/>
          <w:w w:val="110"/>
        </w:rPr>
        <w:t>semmilyen</w:t>
      </w:r>
      <w:r>
        <w:rPr>
          <w:spacing w:val="-9"/>
          <w:w w:val="110"/>
        </w:rPr>
        <w:t> </w:t>
      </w:r>
      <w:r>
        <w:rPr>
          <w:spacing w:val="-10"/>
          <w:w w:val="110"/>
        </w:rPr>
        <w:t>gazdaññsági</w:t>
      </w:r>
      <w:r>
        <w:rPr>
          <w:w w:val="110"/>
        </w:rPr>
        <w:t> </w:t>
      </w:r>
      <w:r>
        <w:rPr>
          <w:spacing w:val="-7"/>
          <w:w w:val="110"/>
        </w:rPr>
        <w:t>tranzakciót</w:t>
      </w:r>
      <w:r>
        <w:rPr>
          <w:spacing w:val="4"/>
          <w:w w:val="110"/>
        </w:rPr>
        <w:t> </w:t>
      </w:r>
      <w:r>
        <w:rPr>
          <w:spacing w:val="-9"/>
          <w:w w:val="110"/>
        </w:rPr>
        <w:t>nem</w:t>
      </w:r>
      <w:r>
        <w:rPr>
          <w:spacing w:val="-8"/>
          <w:w w:val="110"/>
        </w:rPr>
        <w:t> igényelnek.</w:t>
      </w:r>
      <w:r>
        <w:rPr/>
      </w:r>
    </w:p>
    <w:p>
      <w:pPr>
        <w:pStyle w:val="BodyText"/>
        <w:spacing w:line="192" w:lineRule="exact" w:before="156"/>
        <w:ind w:right="296"/>
        <w:jc w:val="left"/>
      </w:pP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8"/>
          <w:w w:val="110"/>
        </w:rPr>
        <w:t>szúnyoggyérítések</w:t>
      </w:r>
      <w:r>
        <w:rPr>
          <w:w w:val="110"/>
        </w:rPr>
        <w:t> </w:t>
      </w:r>
      <w:r>
        <w:rPr>
          <w:spacing w:val="-10"/>
          <w:w w:val="110"/>
        </w:rPr>
        <w:t>koordinálásával</w:t>
      </w:r>
      <w:r>
        <w:rPr>
          <w:w w:val="110"/>
        </w:rPr>
        <w:t> a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BM</w:t>
      </w:r>
      <w:r>
        <w:rPr>
          <w:spacing w:val="-9"/>
          <w:w w:val="110"/>
        </w:rPr>
        <w:t> Országos</w:t>
      </w:r>
      <w:r>
        <w:rPr>
          <w:w w:val="110"/>
        </w:rPr>
        <w:t> </w:t>
      </w:r>
      <w:r>
        <w:rPr>
          <w:spacing w:val="-10"/>
          <w:w w:val="110"/>
        </w:rPr>
        <w:t>Katasztrófavédelmi</w:t>
      </w:r>
      <w:r>
        <w:rPr>
          <w:w w:val="110"/>
        </w:rPr>
        <w:t> </w:t>
      </w:r>
      <w:r>
        <w:rPr>
          <w:spacing w:val="-9"/>
          <w:w w:val="110"/>
        </w:rPr>
        <w:t>Főigazgatóság</w:t>
      </w:r>
      <w:r>
        <w:rPr>
          <w:spacing w:val="-10"/>
          <w:w w:val="110"/>
        </w:rPr>
        <w:t> </w:t>
      </w:r>
      <w:r>
        <w:rPr>
          <w:spacing w:val="-9"/>
          <w:w w:val="110"/>
        </w:rPr>
        <w:t>Gazdasági</w:t>
      </w:r>
      <w:r>
        <w:rPr>
          <w:spacing w:val="-1"/>
          <w:w w:val="110"/>
        </w:rPr>
        <w:t> </w:t>
      </w:r>
      <w:r>
        <w:rPr>
          <w:spacing w:val="-5"/>
          <w:w w:val="110"/>
        </w:rPr>
        <w:t>Ellátó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Központját</w:t>
      </w:r>
      <w:r>
        <w:rPr>
          <w:spacing w:val="3"/>
          <w:w w:val="110"/>
        </w:rPr>
        <w:t> </w:t>
      </w:r>
      <w:r>
        <w:rPr>
          <w:spacing w:val="-6"/>
          <w:w w:val="110"/>
        </w:rPr>
        <w:t>bízta</w:t>
      </w:r>
      <w:r>
        <w:rPr>
          <w:spacing w:val="-10"/>
          <w:w w:val="110"/>
        </w:rPr>
        <w:t> meg,</w:t>
      </w:r>
      <w:r>
        <w:rPr>
          <w:spacing w:val="2"/>
          <w:w w:val="110"/>
        </w:rPr>
        <w:t> </w:t>
      </w:r>
      <w:r>
        <w:rPr>
          <w:spacing w:val="-6"/>
          <w:w w:val="110"/>
        </w:rPr>
        <w:t>aki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szervezésre</w:t>
      </w:r>
      <w:r>
        <w:rPr>
          <w:spacing w:val="106"/>
          <w:w w:val="109"/>
        </w:rPr>
        <w:t> </w:t>
      </w:r>
      <w:r>
        <w:rPr>
          <w:spacing w:val="-7"/>
          <w:w w:val="110"/>
        </w:rPr>
        <w:t>és</w:t>
      </w:r>
      <w:r>
        <w:rPr>
          <w:w w:val="110"/>
        </w:rPr>
        <w:t> </w:t>
      </w:r>
      <w:r>
        <w:rPr>
          <w:spacing w:val="-8"/>
          <w:w w:val="110"/>
        </w:rPr>
        <w:t>lebonyolításra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spacing w:val="-7"/>
          <w:w w:val="110"/>
        </w:rPr>
        <w:t>PMG</w:t>
      </w:r>
      <w:r>
        <w:rPr>
          <w:spacing w:val="-11"/>
          <w:w w:val="110"/>
        </w:rPr>
        <w:t> </w:t>
      </w:r>
      <w:r>
        <w:rPr>
          <w:spacing w:val="-8"/>
          <w:w w:val="110"/>
        </w:rPr>
        <w:t>Szúnyogkontroll</w:t>
      </w:r>
      <w:r>
        <w:rPr>
          <w:w w:val="110"/>
        </w:rPr>
        <w:t> </w:t>
      </w:r>
      <w:r>
        <w:rPr>
          <w:spacing w:val="-8"/>
          <w:w w:val="110"/>
        </w:rPr>
        <w:t>Konzorciumot,</w:t>
      </w:r>
      <w:r>
        <w:rPr>
          <w:spacing w:val="2"/>
          <w:w w:val="110"/>
        </w:rPr>
        <w:t> </w:t>
      </w:r>
      <w:r>
        <w:rPr>
          <w:spacing w:val="-7"/>
          <w:w w:val="110"/>
        </w:rPr>
        <w:t>mint</w:t>
      </w:r>
      <w:r>
        <w:rPr>
          <w:spacing w:val="3"/>
          <w:w w:val="110"/>
        </w:rPr>
        <w:t> </w:t>
      </w:r>
      <w:r>
        <w:rPr>
          <w:spacing w:val="-8"/>
          <w:w w:val="110"/>
        </w:rPr>
        <w:t>kivitelezőt</w:t>
      </w:r>
      <w:r>
        <w:rPr>
          <w:spacing w:val="3"/>
          <w:w w:val="110"/>
        </w:rPr>
        <w:t> </w:t>
      </w:r>
      <w:r>
        <w:rPr>
          <w:spacing w:val="-7"/>
          <w:w w:val="110"/>
        </w:rPr>
        <w:t>és</w:t>
      </w:r>
      <w:r>
        <w:rPr>
          <w:w w:val="110"/>
        </w:rPr>
        <w:t> a</w:t>
      </w:r>
      <w:r>
        <w:rPr>
          <w:spacing w:val="-9"/>
          <w:w w:val="110"/>
        </w:rPr>
        <w:t> Pannon-Bio-Kalibra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Konzorciumot,</w:t>
      </w:r>
      <w:r>
        <w:rPr>
          <w:spacing w:val="3"/>
          <w:w w:val="110"/>
        </w:rPr>
        <w:t> </w:t>
      </w:r>
      <w:r>
        <w:rPr>
          <w:spacing w:val="-7"/>
          <w:w w:val="110"/>
        </w:rPr>
        <w:t>mint</w:t>
      </w:r>
      <w:r>
        <w:rPr>
          <w:spacing w:val="2"/>
          <w:w w:val="110"/>
        </w:rPr>
        <w:t> </w:t>
      </w:r>
      <w:r>
        <w:rPr>
          <w:spacing w:val="-7"/>
          <w:w w:val="110"/>
        </w:rPr>
        <w:t>szakértőt</w:t>
      </w:r>
      <w:r>
        <w:rPr>
          <w:spacing w:val="3"/>
          <w:w w:val="110"/>
        </w:rPr>
        <w:t> </w:t>
      </w:r>
      <w:r>
        <w:rPr>
          <w:spacing w:val="-8"/>
          <w:w w:val="110"/>
        </w:rPr>
        <w:t>választották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ki.</w:t>
      </w:r>
      <w:r>
        <w:rPr/>
      </w:r>
    </w:p>
    <w:p>
      <w:pPr>
        <w:pStyle w:val="BodyText"/>
        <w:spacing w:line="192" w:lineRule="exact" w:before="156"/>
        <w:ind w:right="296"/>
        <w:jc w:val="left"/>
      </w:pP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8"/>
          <w:w w:val="110"/>
        </w:rPr>
        <w:t>gyérítés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földi</w:t>
      </w:r>
      <w:r>
        <w:rPr>
          <w:spacing w:val="-1"/>
          <w:w w:val="110"/>
        </w:rPr>
        <w:t> </w:t>
      </w:r>
      <w:r>
        <w:rPr>
          <w:spacing w:val="-7"/>
          <w:w w:val="110"/>
        </w:rPr>
        <w:t>és</w:t>
      </w:r>
      <w:r>
        <w:rPr>
          <w:spacing w:val="1"/>
          <w:w w:val="110"/>
        </w:rPr>
        <w:t> </w:t>
      </w:r>
      <w:r>
        <w:rPr>
          <w:spacing w:val="-7"/>
          <w:w w:val="110"/>
        </w:rPr>
        <w:t>légi</w:t>
      </w:r>
      <w:r>
        <w:rPr>
          <w:spacing w:val="-1"/>
          <w:w w:val="110"/>
        </w:rPr>
        <w:t> </w:t>
      </w:r>
      <w:r>
        <w:rPr>
          <w:spacing w:val="-8"/>
          <w:w w:val="110"/>
        </w:rPr>
        <w:t>biológiai</w:t>
      </w:r>
      <w:r>
        <w:rPr>
          <w:w w:val="110"/>
        </w:rPr>
        <w:t> </w:t>
      </w:r>
      <w:r>
        <w:rPr>
          <w:spacing w:val="-8"/>
          <w:w w:val="110"/>
        </w:rPr>
        <w:t>módszerekkel</w:t>
      </w:r>
      <w:r>
        <w:rPr>
          <w:w w:val="110"/>
        </w:rPr>
        <w:t> </w:t>
      </w:r>
      <w:r>
        <w:rPr>
          <w:spacing w:val="-11"/>
          <w:w w:val="110"/>
        </w:rPr>
        <w:t>valamint</w:t>
      </w:r>
      <w:r>
        <w:rPr>
          <w:spacing w:val="2"/>
          <w:w w:val="110"/>
        </w:rPr>
        <w:t> </w:t>
      </w:r>
      <w:r>
        <w:rPr>
          <w:spacing w:val="-9"/>
          <w:w w:val="110"/>
        </w:rPr>
        <w:t>földi</w:t>
      </w:r>
      <w:r>
        <w:rPr>
          <w:w w:val="110"/>
        </w:rPr>
        <w:t> </w:t>
      </w:r>
      <w:r>
        <w:rPr>
          <w:spacing w:val="-7"/>
          <w:w w:val="110"/>
        </w:rPr>
        <w:t>és</w:t>
      </w:r>
      <w:r>
        <w:rPr>
          <w:w w:val="110"/>
        </w:rPr>
        <w:t> </w:t>
      </w:r>
      <w:r>
        <w:rPr>
          <w:spacing w:val="-7"/>
          <w:w w:val="110"/>
        </w:rPr>
        <w:t>légi</w:t>
      </w:r>
      <w:r>
        <w:rPr>
          <w:w w:val="110"/>
        </w:rPr>
        <w:t> </w:t>
      </w:r>
      <w:r>
        <w:rPr>
          <w:spacing w:val="-8"/>
          <w:w w:val="110"/>
        </w:rPr>
        <w:t>kémiai</w:t>
      </w:r>
      <w:r>
        <w:rPr>
          <w:w w:val="110"/>
        </w:rPr>
        <w:t> </w:t>
      </w:r>
      <w:r>
        <w:rPr>
          <w:spacing w:val="-8"/>
          <w:w w:val="110"/>
        </w:rPr>
        <w:t>módszerekkel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szakértők</w:t>
      </w:r>
      <w:r>
        <w:rPr>
          <w:spacing w:val="1"/>
          <w:w w:val="110"/>
        </w:rPr>
        <w:t> </w:t>
      </w:r>
      <w:r>
        <w:rPr>
          <w:spacing w:val="-6"/>
          <w:w w:val="110"/>
        </w:rPr>
        <w:t>által</w:t>
      </w:r>
      <w:r>
        <w:rPr>
          <w:w w:val="110"/>
        </w:rPr>
        <w:t> </w:t>
      </w:r>
      <w:r>
        <w:rPr>
          <w:spacing w:val="-9"/>
          <w:w w:val="110"/>
        </w:rPr>
        <w:t>meghatározott</w:t>
      </w:r>
      <w:r>
        <w:rPr>
          <w:spacing w:val="2"/>
          <w:w w:val="110"/>
        </w:rPr>
        <w:t> </w:t>
      </w:r>
      <w:r>
        <w:rPr>
          <w:spacing w:val="-8"/>
          <w:w w:val="110"/>
        </w:rPr>
        <w:t>területeken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kell</w:t>
      </w:r>
      <w:r>
        <w:rPr>
          <w:spacing w:val="-1"/>
          <w:w w:val="110"/>
        </w:rPr>
        <w:t> </w:t>
      </w:r>
      <w:r>
        <w:rPr>
          <w:spacing w:val="-10"/>
          <w:w w:val="110"/>
        </w:rPr>
        <w:t>elvégezni.</w:t>
      </w:r>
      <w:r>
        <w:rPr>
          <w:spacing w:val="102"/>
          <w:w w:val="109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8"/>
          <w:w w:val="110"/>
        </w:rPr>
        <w:t>biológiai</w:t>
      </w:r>
      <w:r>
        <w:rPr>
          <w:spacing w:val="-1"/>
          <w:w w:val="110"/>
        </w:rPr>
        <w:t> </w:t>
      </w:r>
      <w:r>
        <w:rPr>
          <w:spacing w:val="-8"/>
          <w:w w:val="110"/>
        </w:rPr>
        <w:t>gyérítés</w:t>
      </w:r>
      <w:r>
        <w:rPr>
          <w:w w:val="110"/>
        </w:rPr>
        <w:t> </w:t>
      </w:r>
      <w:r>
        <w:rPr>
          <w:spacing w:val="-9"/>
          <w:w w:val="110"/>
        </w:rPr>
        <w:t>nem </w:t>
      </w:r>
      <w:r>
        <w:rPr>
          <w:spacing w:val="-8"/>
          <w:w w:val="110"/>
        </w:rPr>
        <w:t>igényel</w:t>
      </w:r>
      <w:r>
        <w:rPr>
          <w:w w:val="110"/>
        </w:rPr>
        <w:t> </w:t>
      </w:r>
      <w:r>
        <w:rPr>
          <w:spacing w:val="-9"/>
          <w:w w:val="110"/>
        </w:rPr>
        <w:t>különösebb</w:t>
      </w:r>
      <w:r>
        <w:rPr>
          <w:spacing w:val="-11"/>
          <w:w w:val="110"/>
        </w:rPr>
        <w:t> </w:t>
      </w:r>
      <w:r>
        <w:rPr>
          <w:spacing w:val="-7"/>
          <w:w w:val="110"/>
        </w:rPr>
        <w:t>bejelentést.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Az</w:t>
      </w:r>
      <w:r>
        <w:rPr>
          <w:w w:val="110"/>
        </w:rPr>
        <w:t> </w:t>
      </w:r>
      <w:r>
        <w:rPr>
          <w:spacing w:val="-6"/>
          <w:w w:val="110"/>
        </w:rPr>
        <w:t>irtás</w:t>
      </w:r>
      <w:r>
        <w:rPr>
          <w:w w:val="110"/>
        </w:rPr>
        <w:t> </w:t>
      </w:r>
      <w:r>
        <w:rPr>
          <w:spacing w:val="-8"/>
          <w:w w:val="110"/>
        </w:rPr>
        <w:t>során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felhasznált</w:t>
      </w:r>
      <w:r>
        <w:rPr>
          <w:spacing w:val="3"/>
          <w:w w:val="110"/>
        </w:rPr>
        <w:t> </w:t>
      </w:r>
      <w:r>
        <w:rPr>
          <w:spacing w:val="-5"/>
          <w:w w:val="110"/>
        </w:rPr>
        <w:t>szer</w:t>
      </w:r>
      <w:r>
        <w:rPr>
          <w:spacing w:val="-7"/>
          <w:w w:val="110"/>
        </w:rPr>
        <w:t> kizárólag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csípőszúnyog</w:t>
      </w:r>
      <w:r>
        <w:rPr>
          <w:spacing w:val="-10"/>
          <w:w w:val="110"/>
        </w:rPr>
        <w:t> lárvákat</w:t>
      </w:r>
      <w:r>
        <w:rPr>
          <w:spacing w:val="2"/>
          <w:w w:val="110"/>
        </w:rPr>
        <w:t> </w:t>
      </w:r>
      <w:r>
        <w:rPr>
          <w:spacing w:val="-6"/>
          <w:w w:val="110"/>
        </w:rPr>
        <w:t>pusztítja</w:t>
      </w:r>
      <w:r>
        <w:rPr>
          <w:spacing w:val="-10"/>
          <w:w w:val="110"/>
        </w:rPr>
        <w:t> </w:t>
      </w:r>
      <w:r>
        <w:rPr>
          <w:spacing w:val="-6"/>
          <w:w w:val="110"/>
        </w:rPr>
        <w:t>el,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5"/>
          <w:w w:val="110"/>
        </w:rPr>
        <w:t>szer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82"/>
          <w:w w:val="109"/>
        </w:rPr>
        <w:t> </w:t>
      </w:r>
      <w:r>
        <w:rPr>
          <w:spacing w:val="-8"/>
          <w:w w:val="110"/>
        </w:rPr>
        <w:t>környezetre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nincs</w:t>
      </w:r>
      <w:r>
        <w:rPr>
          <w:w w:val="110"/>
        </w:rPr>
        <w:t> </w:t>
      </w:r>
      <w:r>
        <w:rPr>
          <w:spacing w:val="-8"/>
          <w:w w:val="110"/>
        </w:rPr>
        <w:t>káros</w:t>
      </w:r>
      <w:r>
        <w:rPr>
          <w:w w:val="110"/>
        </w:rPr>
        <w:t> </w:t>
      </w:r>
      <w:r>
        <w:rPr>
          <w:spacing w:val="-7"/>
          <w:w w:val="110"/>
        </w:rPr>
        <w:t>hatással.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9"/>
          <w:w w:val="110"/>
        </w:rPr>
        <w:t>földi</w:t>
      </w:r>
      <w:r>
        <w:rPr>
          <w:spacing w:val="-1"/>
          <w:w w:val="110"/>
        </w:rPr>
        <w:t> </w:t>
      </w:r>
      <w:r>
        <w:rPr>
          <w:spacing w:val="-6"/>
          <w:w w:val="110"/>
        </w:rPr>
        <w:t>irtás</w:t>
      </w:r>
      <w:r>
        <w:rPr>
          <w:spacing w:val="1"/>
          <w:w w:val="110"/>
        </w:rPr>
        <w:t> </w:t>
      </w:r>
      <w:r>
        <w:rPr>
          <w:spacing w:val="-8"/>
          <w:w w:val="110"/>
        </w:rPr>
        <w:t>során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felhasznált</w:t>
      </w:r>
      <w:r>
        <w:rPr>
          <w:spacing w:val="2"/>
          <w:w w:val="110"/>
        </w:rPr>
        <w:t> </w:t>
      </w:r>
      <w:r>
        <w:rPr>
          <w:spacing w:val="-7"/>
          <w:w w:val="110"/>
        </w:rPr>
        <w:t>készítmények:</w:t>
      </w:r>
      <w:r>
        <w:rPr>
          <w:spacing w:val="3"/>
          <w:w w:val="110"/>
        </w:rPr>
        <w:t> </w:t>
      </w:r>
      <w:r>
        <w:rPr>
          <w:spacing w:val="-9"/>
          <w:w w:val="110"/>
        </w:rPr>
        <w:t>Coratrin,</w:t>
      </w:r>
      <w:r>
        <w:rPr>
          <w:spacing w:val="2"/>
          <w:w w:val="110"/>
        </w:rPr>
        <w:t> </w:t>
      </w:r>
      <w:r>
        <w:rPr>
          <w:spacing w:val="-8"/>
          <w:w w:val="110"/>
        </w:rPr>
        <w:t>Mosquitox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Fog.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7"/>
          <w:w w:val="110"/>
        </w:rPr>
        <w:t>légi</w:t>
      </w:r>
      <w:r>
        <w:rPr>
          <w:w w:val="110"/>
        </w:rPr>
        <w:t> </w:t>
      </w:r>
      <w:r>
        <w:rPr>
          <w:spacing w:val="-8"/>
          <w:w w:val="110"/>
        </w:rPr>
        <w:t>kémiai</w:t>
      </w:r>
      <w:r>
        <w:rPr>
          <w:spacing w:val="-1"/>
          <w:w w:val="110"/>
        </w:rPr>
        <w:t> </w:t>
      </w:r>
      <w:r>
        <w:rPr>
          <w:spacing w:val="-7"/>
          <w:w w:val="110"/>
        </w:rPr>
        <w:t>kezelés</w:t>
      </w:r>
      <w:r>
        <w:rPr>
          <w:spacing w:val="1"/>
          <w:w w:val="110"/>
        </w:rPr>
        <w:t> </w:t>
      </w:r>
      <w:r>
        <w:rPr>
          <w:spacing w:val="-8"/>
          <w:w w:val="110"/>
        </w:rPr>
        <w:t>során</w:t>
      </w:r>
      <w:r>
        <w:rPr>
          <w:spacing w:val="-10"/>
          <w:w w:val="110"/>
        </w:rPr>
        <w:t> </w:t>
      </w:r>
      <w:r>
        <w:rPr>
          <w:spacing w:val="-14"/>
          <w:w w:val="110"/>
        </w:rPr>
        <w:t>CORATRIN,</w:t>
      </w:r>
      <w:r>
        <w:rPr>
          <w:spacing w:val="102"/>
          <w:w w:val="109"/>
        </w:rPr>
        <w:t> </w:t>
      </w:r>
      <w:r>
        <w:rPr>
          <w:spacing w:val="-10"/>
          <w:w w:val="110"/>
        </w:rPr>
        <w:t>AQUA</w:t>
      </w:r>
      <w:r>
        <w:rPr>
          <w:spacing w:val="-4"/>
          <w:w w:val="110"/>
        </w:rPr>
        <w:t> </w:t>
      </w:r>
      <w:r>
        <w:rPr>
          <w:spacing w:val="-14"/>
          <w:w w:val="110"/>
        </w:rPr>
        <w:t>K-OTHRIN,</w:t>
      </w:r>
      <w:r>
        <w:rPr>
          <w:spacing w:val="3"/>
          <w:w w:val="110"/>
        </w:rPr>
        <w:t> </w:t>
      </w:r>
      <w:r>
        <w:rPr>
          <w:spacing w:val="-8"/>
          <w:w w:val="110"/>
        </w:rPr>
        <w:t>illetve</w:t>
      </w:r>
      <w:r>
        <w:rPr>
          <w:spacing w:val="-10"/>
          <w:w w:val="110"/>
        </w:rPr>
        <w:t> </w:t>
      </w:r>
      <w:r>
        <w:rPr>
          <w:spacing w:val="-13"/>
          <w:w w:val="110"/>
        </w:rPr>
        <w:t>MOSQUITOX</w:t>
      </w:r>
      <w:r>
        <w:rPr>
          <w:spacing w:val="-29"/>
          <w:w w:val="110"/>
        </w:rPr>
        <w:t> </w:t>
      </w:r>
      <w:r>
        <w:rPr>
          <w:w w:val="110"/>
        </w:rPr>
        <w:t>1</w:t>
      </w:r>
      <w:r>
        <w:rPr>
          <w:spacing w:val="-9"/>
          <w:w w:val="110"/>
        </w:rPr>
        <w:t> </w:t>
      </w:r>
      <w:r>
        <w:rPr>
          <w:spacing w:val="-10"/>
          <w:w w:val="110"/>
        </w:rPr>
        <w:t>ULV</w:t>
      </w:r>
      <w:r>
        <w:rPr>
          <w:spacing w:val="-4"/>
          <w:w w:val="110"/>
        </w:rPr>
        <w:t> </w:t>
      </w:r>
      <w:r>
        <w:rPr>
          <w:spacing w:val="-7"/>
          <w:w w:val="110"/>
        </w:rPr>
        <w:t>Forte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készítmények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kerülnek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felhasználásra.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spacing w:val="-8"/>
          <w:w w:val="110"/>
        </w:rPr>
        <w:t>készítmény</w:t>
      </w:r>
      <w:r>
        <w:rPr>
          <w:w w:val="110"/>
        </w:rPr>
        <w:t> </w:t>
      </w:r>
      <w:r>
        <w:rPr>
          <w:spacing w:val="-5"/>
          <w:w w:val="110"/>
        </w:rPr>
        <w:t>kijuttatott</w:t>
      </w:r>
      <w:r>
        <w:rPr>
          <w:spacing w:val="3"/>
          <w:w w:val="110"/>
        </w:rPr>
        <w:t> </w:t>
      </w:r>
      <w:r>
        <w:rPr>
          <w:spacing w:val="-10"/>
          <w:w w:val="110"/>
        </w:rPr>
        <w:t>formájában </w:t>
      </w:r>
      <w:r>
        <w:rPr>
          <w:spacing w:val="-7"/>
          <w:w w:val="110"/>
        </w:rPr>
        <w:t>kizárólag</w:t>
      </w:r>
      <w:r>
        <w:rPr>
          <w:spacing w:val="-10"/>
          <w:w w:val="110"/>
        </w:rPr>
        <w:t> </w:t>
      </w:r>
      <w:r>
        <w:rPr>
          <w:spacing w:val="-11"/>
          <w:w w:val="110"/>
        </w:rPr>
        <w:t>rovarokra</w:t>
      </w:r>
      <w:r>
        <w:rPr>
          <w:spacing w:val="136"/>
          <w:w w:val="109"/>
        </w:rPr>
        <w:t> </w:t>
      </w:r>
      <w:r>
        <w:rPr>
          <w:spacing w:val="-14"/>
          <w:w w:val="110"/>
        </w:rPr>
        <w:t>van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káros</w:t>
      </w:r>
      <w:r>
        <w:rPr>
          <w:w w:val="110"/>
        </w:rPr>
        <w:t> </w:t>
      </w:r>
      <w:r>
        <w:rPr>
          <w:spacing w:val="-7"/>
          <w:w w:val="110"/>
        </w:rPr>
        <w:t>hatással,</w:t>
      </w:r>
      <w:r>
        <w:rPr>
          <w:spacing w:val="3"/>
          <w:w w:val="110"/>
        </w:rPr>
        <w:t> </w:t>
      </w:r>
      <w:r>
        <w:rPr>
          <w:spacing w:val="-12"/>
          <w:w w:val="110"/>
        </w:rPr>
        <w:t>melegvérű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állatokra,</w:t>
      </w:r>
      <w:r>
        <w:rPr>
          <w:spacing w:val="2"/>
          <w:w w:val="110"/>
        </w:rPr>
        <w:t> </w:t>
      </w:r>
      <w:r>
        <w:rPr>
          <w:spacing w:val="-10"/>
          <w:w w:val="110"/>
        </w:rPr>
        <w:t>emberre </w:t>
      </w:r>
      <w:r>
        <w:rPr>
          <w:spacing w:val="-9"/>
          <w:w w:val="110"/>
        </w:rPr>
        <w:t>nem veszélyes</w:t>
      </w:r>
      <w:r>
        <w:rPr>
          <w:spacing w:val="1"/>
          <w:w w:val="110"/>
        </w:rPr>
        <w:t> </w:t>
      </w:r>
      <w:r>
        <w:rPr>
          <w:spacing w:val="-7"/>
          <w:w w:val="110"/>
        </w:rPr>
        <w:t>és</w:t>
      </w:r>
      <w:r>
        <w:rPr>
          <w:w w:val="110"/>
        </w:rPr>
        <w:t> a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környezetet</w:t>
      </w:r>
      <w:r>
        <w:rPr>
          <w:spacing w:val="3"/>
          <w:w w:val="110"/>
        </w:rPr>
        <w:t> </w:t>
      </w:r>
      <w:r>
        <w:rPr>
          <w:spacing w:val="-6"/>
          <w:w w:val="110"/>
        </w:rPr>
        <w:t>sem</w:t>
      </w:r>
      <w:r>
        <w:rPr>
          <w:spacing w:val="-9"/>
          <w:w w:val="110"/>
        </w:rPr>
        <w:t> </w:t>
      </w:r>
      <w:r>
        <w:rPr>
          <w:spacing w:val="-7"/>
          <w:w w:val="110"/>
        </w:rPr>
        <w:t>károsítja.</w:t>
      </w:r>
      <w:r>
        <w:rPr/>
      </w:r>
    </w:p>
    <w:p>
      <w:pPr>
        <w:spacing w:line="192" w:lineRule="exact" w:before="156"/>
        <w:ind w:left="118" w:right="296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pacing w:val="-9"/>
          <w:sz w:val="19"/>
        </w:rPr>
        <w:t>38/2003.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-8"/>
          <w:sz w:val="19"/>
        </w:rPr>
        <w:t>(VII/7)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pacing w:val="-9"/>
          <w:sz w:val="19"/>
        </w:rPr>
        <w:t>EszCsM-FVM-KvVM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pacing w:val="-7"/>
          <w:sz w:val="19"/>
        </w:rPr>
        <w:t>(8.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-6"/>
          <w:sz w:val="19"/>
        </w:rPr>
        <w:t>melléklet)</w:t>
      </w:r>
      <w:r>
        <w:rPr>
          <w:rFonts w:ascii="Arial Narrow" w:hAnsi="Arial Narrow"/>
          <w:spacing w:val="-8"/>
          <w:sz w:val="19"/>
        </w:rPr>
        <w:t> </w:t>
      </w:r>
      <w:r>
        <w:rPr>
          <w:rFonts w:ascii="Arial Narrow" w:hAnsi="Arial Narrow"/>
          <w:spacing w:val="-9"/>
          <w:sz w:val="19"/>
        </w:rPr>
        <w:t>rendelet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-7"/>
          <w:sz w:val="19"/>
        </w:rPr>
        <w:t>alapján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" w:hAnsi="Arial"/>
          <w:b/>
          <w:spacing w:val="-10"/>
          <w:sz w:val="19"/>
        </w:rPr>
      </w:r>
      <w:r>
        <w:rPr>
          <w:rFonts w:ascii="Arial" w:hAnsi="Arial"/>
          <w:b/>
          <w:spacing w:val="-6"/>
          <w:sz w:val="19"/>
          <w:u w:val="single" w:color="000000"/>
        </w:rPr>
        <w:t>kérném,</w:t>
      </w:r>
      <w:r>
        <w:rPr>
          <w:rFonts w:ascii="Arial" w:hAnsi="Arial"/>
          <w:b/>
          <w:spacing w:val="-10"/>
          <w:sz w:val="19"/>
          <w:u w:val="single" w:color="000000"/>
        </w:rPr>
        <w:t> </w:t>
      </w:r>
      <w:r>
        <w:rPr>
          <w:rFonts w:ascii="Times New Roman" w:hAnsi="Times New Roman"/>
          <w:spacing w:val="-10"/>
          <w:sz w:val="19"/>
          <w:u w:val="single" w:color="000000"/>
        </w:rPr>
      </w:r>
      <w:r>
        <w:rPr>
          <w:rFonts w:ascii="Arial" w:hAnsi="Arial"/>
          <w:b/>
          <w:spacing w:val="-8"/>
          <w:sz w:val="19"/>
          <w:u w:val="single" w:color="000000"/>
        </w:rPr>
        <w:t>hogy</w:t>
      </w:r>
      <w:r>
        <w:rPr>
          <w:rFonts w:ascii="Arial" w:hAnsi="Arial"/>
          <w:b/>
          <w:spacing w:val="-20"/>
          <w:sz w:val="19"/>
          <w:u w:val="single" w:color="000000"/>
        </w:rPr>
        <w:t> </w:t>
      </w:r>
      <w:r>
        <w:rPr>
          <w:rFonts w:ascii="Times New Roman" w:hAnsi="Times New Roman"/>
          <w:spacing w:val="-20"/>
          <w:sz w:val="19"/>
          <w:u w:val="single" w:color="000000"/>
        </w:rPr>
      </w:r>
      <w:r>
        <w:rPr>
          <w:rFonts w:ascii="Arial" w:hAnsi="Arial"/>
          <w:b/>
          <w:sz w:val="19"/>
          <w:u w:val="single" w:color="000000"/>
        </w:rPr>
        <w:t>a</w:t>
      </w:r>
      <w:r>
        <w:rPr>
          <w:rFonts w:ascii="Arial" w:hAnsi="Arial"/>
          <w:b/>
          <w:spacing w:val="-8"/>
          <w:sz w:val="19"/>
          <w:u w:val="single" w:color="000000"/>
        </w:rPr>
        <w:t> </w:t>
      </w:r>
      <w:r>
        <w:rPr>
          <w:rFonts w:ascii="Times New Roman" w:hAnsi="Times New Roman"/>
          <w:spacing w:val="-8"/>
          <w:sz w:val="19"/>
          <w:u w:val="single" w:color="000000"/>
        </w:rPr>
      </w:r>
      <w:r>
        <w:rPr>
          <w:rFonts w:ascii="Arial" w:hAnsi="Arial"/>
          <w:b/>
          <w:spacing w:val="-6"/>
          <w:sz w:val="19"/>
          <w:u w:val="single" w:color="000000"/>
        </w:rPr>
        <w:t>jegyzői</w:t>
      </w:r>
      <w:r>
        <w:rPr>
          <w:rFonts w:ascii="Arial" w:hAnsi="Arial"/>
          <w:b/>
          <w:spacing w:val="-10"/>
          <w:sz w:val="19"/>
          <w:u w:val="single" w:color="000000"/>
        </w:rPr>
        <w:t> </w:t>
      </w:r>
      <w:r>
        <w:rPr>
          <w:rFonts w:ascii="Times New Roman" w:hAnsi="Times New Roman"/>
          <w:spacing w:val="-10"/>
          <w:sz w:val="19"/>
          <w:u w:val="single" w:color="000000"/>
        </w:rPr>
      </w:r>
      <w:r>
        <w:rPr>
          <w:rFonts w:ascii="Arial" w:hAnsi="Arial"/>
          <w:b/>
          <w:spacing w:val="-6"/>
          <w:sz w:val="19"/>
          <w:u w:val="single" w:color="000000"/>
        </w:rPr>
        <w:t>iroda</w:t>
      </w:r>
      <w:r>
        <w:rPr>
          <w:rFonts w:ascii="Arial" w:hAnsi="Arial"/>
          <w:b/>
          <w:spacing w:val="-9"/>
          <w:sz w:val="19"/>
          <w:u w:val="single" w:color="000000"/>
        </w:rPr>
        <w:t> </w:t>
      </w:r>
      <w:r>
        <w:rPr>
          <w:rFonts w:ascii="Times New Roman" w:hAnsi="Times New Roman"/>
          <w:spacing w:val="-9"/>
          <w:sz w:val="19"/>
          <w:u w:val="single" w:color="000000"/>
        </w:rPr>
      </w:r>
      <w:r>
        <w:rPr>
          <w:rFonts w:ascii="Arial" w:hAnsi="Arial"/>
          <w:b/>
          <w:spacing w:val="-4"/>
          <w:sz w:val="19"/>
          <w:u w:val="single" w:color="000000"/>
        </w:rPr>
        <w:t>még</w:t>
      </w:r>
      <w:r>
        <w:rPr>
          <w:rFonts w:ascii="Arial" w:hAnsi="Arial"/>
          <w:b/>
          <w:spacing w:val="-17"/>
          <w:sz w:val="19"/>
          <w:u w:val="single" w:color="000000"/>
        </w:rPr>
        <w:t> </w:t>
      </w:r>
      <w:r>
        <w:rPr>
          <w:rFonts w:ascii="Times New Roman" w:hAnsi="Times New Roman"/>
          <w:spacing w:val="-17"/>
          <w:sz w:val="19"/>
          <w:u w:val="single" w:color="000000"/>
        </w:rPr>
      </w:r>
      <w:r>
        <w:rPr>
          <w:rFonts w:ascii="Arial" w:hAnsi="Arial"/>
          <w:b/>
          <w:sz w:val="19"/>
          <w:u w:val="single" w:color="000000"/>
        </w:rPr>
        <w:t>a</w:t>
      </w:r>
      <w:r>
        <w:rPr>
          <w:rFonts w:ascii="Arial" w:hAnsi="Arial"/>
          <w:b/>
          <w:spacing w:val="-9"/>
          <w:sz w:val="19"/>
          <w:u w:val="single" w:color="000000"/>
        </w:rPr>
        <w:t> </w:t>
      </w:r>
      <w:r>
        <w:rPr>
          <w:rFonts w:ascii="Times New Roman" w:hAnsi="Times New Roman"/>
          <w:spacing w:val="-9"/>
          <w:sz w:val="19"/>
          <w:u w:val="single" w:color="000000"/>
        </w:rPr>
      </w:r>
      <w:r>
        <w:rPr>
          <w:rFonts w:ascii="Arial" w:hAnsi="Arial"/>
          <w:b/>
          <w:spacing w:val="-4"/>
          <w:sz w:val="19"/>
          <w:u w:val="single" w:color="000000"/>
        </w:rPr>
        <w:t>mai</w:t>
      </w:r>
      <w:r>
        <w:rPr>
          <w:rFonts w:ascii="Arial" w:hAnsi="Arial"/>
          <w:b/>
          <w:spacing w:val="-10"/>
          <w:sz w:val="19"/>
          <w:u w:val="single" w:color="000000"/>
        </w:rPr>
        <w:t> </w:t>
      </w:r>
      <w:r>
        <w:rPr>
          <w:rFonts w:ascii="Times New Roman" w:hAnsi="Times New Roman"/>
          <w:spacing w:val="-10"/>
          <w:sz w:val="19"/>
          <w:u w:val="single" w:color="000000"/>
        </w:rPr>
      </w:r>
      <w:r>
        <w:rPr>
          <w:rFonts w:ascii="Arial" w:hAnsi="Arial"/>
          <w:b/>
          <w:spacing w:val="-7"/>
          <w:sz w:val="19"/>
          <w:u w:val="single" w:color="000000"/>
        </w:rPr>
        <w:t>napon</w:t>
      </w:r>
      <w:r>
        <w:rPr>
          <w:rFonts w:ascii="Arial" w:hAnsi="Arial"/>
          <w:b/>
          <w:spacing w:val="-17"/>
          <w:sz w:val="19"/>
          <w:u w:val="single" w:color="000000"/>
        </w:rPr>
        <w:t> </w:t>
      </w:r>
      <w:r>
        <w:rPr>
          <w:rFonts w:ascii="Times New Roman" w:hAnsi="Times New Roman"/>
          <w:spacing w:val="-17"/>
          <w:sz w:val="19"/>
          <w:u w:val="single" w:color="000000"/>
        </w:rPr>
      </w:r>
      <w:r>
        <w:rPr>
          <w:rFonts w:ascii="Arial" w:hAnsi="Arial"/>
          <w:b/>
          <w:spacing w:val="-9"/>
          <w:sz w:val="19"/>
          <w:u w:val="single" w:color="000000"/>
        </w:rPr>
        <w:t>értesítse </w:t>
      </w:r>
      <w:r>
        <w:rPr>
          <w:rFonts w:ascii="Times New Roman" w:hAnsi="Times New Roman"/>
          <w:spacing w:val="-9"/>
          <w:sz w:val="19"/>
          <w:u w:val="single" w:color="000000"/>
        </w:rPr>
      </w:r>
      <w:r>
        <w:rPr>
          <w:rFonts w:ascii="Arial" w:hAnsi="Arial"/>
          <w:b/>
          <w:spacing w:val="-7"/>
          <w:sz w:val="19"/>
          <w:u w:val="single" w:color="000000"/>
        </w:rPr>
        <w:t>ki</w:t>
      </w:r>
      <w:r>
        <w:rPr>
          <w:rFonts w:ascii="Arial" w:hAnsi="Arial"/>
          <w:b/>
          <w:spacing w:val="-10"/>
          <w:sz w:val="19"/>
          <w:u w:val="single" w:color="000000"/>
        </w:rPr>
        <w:t> </w:t>
      </w:r>
      <w:r>
        <w:rPr>
          <w:rFonts w:ascii="Times New Roman" w:hAnsi="Times New Roman"/>
          <w:spacing w:val="-10"/>
          <w:sz w:val="19"/>
          <w:u w:val="single" w:color="000000"/>
        </w:rPr>
      </w:r>
      <w:r>
        <w:rPr>
          <w:rFonts w:ascii="Arial" w:hAnsi="Arial"/>
          <w:b/>
          <w:sz w:val="19"/>
          <w:u w:val="single" w:color="000000"/>
        </w:rPr>
        <w:t>a</w:t>
      </w:r>
      <w:r>
        <w:rPr>
          <w:rFonts w:ascii="Arial" w:hAnsi="Arial"/>
          <w:b/>
          <w:w w:val="89"/>
          <w:sz w:val="19"/>
        </w:rPr>
      </w:r>
      <w:r>
        <w:rPr>
          <w:rFonts w:ascii="Arial" w:hAnsi="Arial"/>
          <w:b/>
          <w:spacing w:val="126"/>
          <w:w w:val="89"/>
          <w:sz w:val="19"/>
        </w:rPr>
        <w:t> </w:t>
      </w:r>
      <w:r>
        <w:rPr>
          <w:rFonts w:ascii="Arial" w:hAnsi="Arial"/>
          <w:b/>
          <w:spacing w:val="-7"/>
          <w:sz w:val="19"/>
          <w:u w:val="single" w:color="000000"/>
        </w:rPr>
        <w:t>méhészeket.</w:t>
      </w:r>
      <w:r>
        <w:rPr>
          <w:rFonts w:ascii="Arial" w:hAnsi="Arial"/>
          <w:b/>
          <w:sz w:val="19"/>
          <w:u w:val="single" w:color="000000"/>
        </w:rPr>
        <w:t>  </w:t>
      </w:r>
      <w:r>
        <w:rPr>
          <w:rFonts w:ascii="Arial" w:hAnsi="Arial"/>
          <w:b/>
          <w:sz w:val="19"/>
        </w:rPr>
      </w:r>
      <w:r>
        <w:rPr>
          <w:rFonts w:ascii="Arial Narrow" w:hAnsi="Arial Narrow"/>
          <w:spacing w:val="-8"/>
          <w:sz w:val="19"/>
        </w:rPr>
        <w:t>Munkájuk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7"/>
          <w:sz w:val="19"/>
        </w:rPr>
        <w:t> </w:t>
      </w:r>
      <w:r>
        <w:rPr>
          <w:rFonts w:ascii="Arial Narrow" w:hAnsi="Arial Narrow"/>
          <w:spacing w:val="-8"/>
          <w:sz w:val="19"/>
        </w:rPr>
        <w:t>megkönnyítése</w:t>
      </w:r>
      <w:r>
        <w:rPr>
          <w:rFonts w:ascii="Arial Narrow" w:hAnsi="Arial Narrow"/>
          <w:spacing w:val="37"/>
          <w:sz w:val="19"/>
        </w:rPr>
        <w:t> </w:t>
      </w:r>
      <w:r>
        <w:rPr>
          <w:rFonts w:ascii="Arial Narrow" w:hAnsi="Arial Narrow"/>
          <w:spacing w:val="-9"/>
          <w:sz w:val="19"/>
        </w:rPr>
        <w:t>érdekében</w:t>
      </w:r>
      <w:r>
        <w:rPr>
          <w:rFonts w:ascii="Arial Narrow" w:hAnsi="Arial Narrow"/>
          <w:spacing w:val="38"/>
          <w:sz w:val="19"/>
        </w:rPr>
        <w:t> </w:t>
      </w:r>
      <w:r>
        <w:rPr>
          <w:rFonts w:ascii="Arial Narrow" w:hAnsi="Arial Narrow"/>
          <w:spacing w:val="-6"/>
          <w:sz w:val="19"/>
        </w:rPr>
        <w:t>csatolunk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6"/>
          <w:sz w:val="19"/>
        </w:rPr>
        <w:t> </w:t>
      </w:r>
      <w:r>
        <w:rPr>
          <w:rFonts w:ascii="Arial Narrow" w:hAnsi="Arial Narrow"/>
          <w:spacing w:val="-8"/>
          <w:sz w:val="19"/>
        </w:rPr>
        <w:t>egy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7"/>
          <w:sz w:val="19"/>
        </w:rPr>
        <w:t> </w:t>
      </w:r>
      <w:r>
        <w:rPr>
          <w:rFonts w:ascii="Arial Narrow" w:hAnsi="Arial Narrow"/>
          <w:spacing w:val="-8"/>
          <w:sz w:val="19"/>
        </w:rPr>
        <w:t>méhész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6"/>
          <w:sz w:val="19"/>
        </w:rPr>
        <w:t> </w:t>
      </w:r>
      <w:r>
        <w:rPr>
          <w:rFonts w:ascii="Arial Narrow" w:hAnsi="Arial Narrow"/>
          <w:spacing w:val="-5"/>
          <w:sz w:val="19"/>
        </w:rPr>
        <w:t>kiértesítő</w:t>
      </w:r>
      <w:r>
        <w:rPr>
          <w:rFonts w:ascii="Arial Narrow" w:hAnsi="Arial Narrow"/>
          <w:spacing w:val="37"/>
          <w:sz w:val="19"/>
        </w:rPr>
        <w:t> </w:t>
      </w:r>
      <w:r>
        <w:rPr>
          <w:rFonts w:ascii="Arial Narrow" w:hAnsi="Arial Narrow"/>
          <w:spacing w:val="-9"/>
          <w:sz w:val="19"/>
        </w:rPr>
        <w:t>formanyomtatványt.</w:t>
      </w:r>
      <w:r>
        <w:rPr>
          <w:rFonts w:ascii="Arial Narrow" w:hAnsi="Arial Narrow"/>
          <w:sz w:val="19"/>
        </w:rPr>
      </w:r>
    </w:p>
    <w:p>
      <w:pPr>
        <w:spacing w:before="131"/>
        <w:ind w:left="1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2"/>
          <w:sz w:val="19"/>
        </w:rPr>
        <w:t> </w:t>
      </w:r>
      <w:r>
        <w:rPr>
          <w:rFonts w:ascii="Arial" w:hAnsi="Arial"/>
          <w:b/>
          <w:spacing w:val="-7"/>
          <w:sz w:val="19"/>
        </w:rPr>
        <w:t>földi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pacing w:val="-4"/>
          <w:sz w:val="19"/>
        </w:rPr>
        <w:t>kémiai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 Narrow" w:hAnsi="Arial Narrow"/>
          <w:spacing w:val="-10"/>
          <w:sz w:val="19"/>
        </w:rPr>
        <w:t>védekezés</w:t>
      </w:r>
      <w:r>
        <w:rPr>
          <w:rFonts w:ascii="Arial Narrow" w:hAnsi="Arial Narrow"/>
          <w:spacing w:val="7"/>
          <w:sz w:val="19"/>
        </w:rPr>
        <w:t> </w:t>
      </w:r>
      <w:r>
        <w:rPr>
          <w:rFonts w:ascii="Arial" w:hAnsi="Arial"/>
          <w:b/>
          <w:spacing w:val="-11"/>
          <w:sz w:val="19"/>
        </w:rPr>
        <w:t>2018.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pacing w:val="-5"/>
          <w:sz w:val="19"/>
        </w:rPr>
        <w:t>május</w:t>
      </w:r>
      <w:r>
        <w:rPr>
          <w:rFonts w:ascii="Arial" w:hAnsi="Arial"/>
          <w:b/>
          <w:spacing w:val="-26"/>
          <w:sz w:val="19"/>
        </w:rPr>
        <w:t> </w:t>
      </w:r>
      <w:r>
        <w:rPr>
          <w:rFonts w:ascii="Arial" w:hAnsi="Arial"/>
          <w:b/>
          <w:spacing w:val="-7"/>
          <w:sz w:val="19"/>
        </w:rPr>
        <w:t>29-én</w:t>
      </w:r>
      <w:r>
        <w:rPr>
          <w:rFonts w:ascii="Arial" w:hAnsi="Arial"/>
          <w:b/>
          <w:spacing w:val="-11"/>
          <w:sz w:val="19"/>
        </w:rPr>
        <w:t>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pacing w:val="-8"/>
          <w:sz w:val="19"/>
        </w:rPr>
        <w:t>napnyugta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pacing w:val="-7"/>
          <w:sz w:val="19"/>
        </w:rPr>
        <w:t>utáni</w:t>
      </w:r>
      <w:r>
        <w:rPr>
          <w:rFonts w:ascii="Arial Narrow" w:hAnsi="Arial Narrow"/>
          <w:spacing w:val="6"/>
          <w:sz w:val="19"/>
        </w:rPr>
        <w:t> </w:t>
      </w:r>
      <w:r>
        <w:rPr>
          <w:rFonts w:ascii="Arial Narrow" w:hAnsi="Arial Narrow"/>
          <w:spacing w:val="-7"/>
          <w:sz w:val="19"/>
        </w:rPr>
        <w:t>időszakban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pacing w:val="-7"/>
          <w:sz w:val="19"/>
        </w:rPr>
        <w:t>kerül</w:t>
      </w:r>
      <w:r>
        <w:rPr>
          <w:rFonts w:ascii="Arial Narrow" w:hAnsi="Arial Narrow"/>
          <w:spacing w:val="6"/>
          <w:sz w:val="19"/>
        </w:rPr>
        <w:t> </w:t>
      </w:r>
      <w:r>
        <w:rPr>
          <w:rFonts w:ascii="Arial Narrow" w:hAnsi="Arial Narrow"/>
          <w:spacing w:val="-9"/>
          <w:sz w:val="19"/>
        </w:rPr>
        <w:t>elvégzésre.</w:t>
      </w:r>
      <w:r>
        <w:rPr>
          <w:rFonts w:ascii="Arial Narrow" w:hAnsi="Arial Narrow"/>
          <w:spacing w:val="9"/>
          <w:sz w:val="19"/>
        </w:rPr>
        <w:t> </w:t>
      </w:r>
      <w:r>
        <w:rPr>
          <w:rFonts w:ascii="Arial Narrow" w:hAnsi="Arial Narrow"/>
          <w:spacing w:val="-9"/>
          <w:sz w:val="19"/>
        </w:rPr>
        <w:t>Tartaléknapok:</w:t>
      </w:r>
      <w:r>
        <w:rPr>
          <w:rFonts w:ascii="Arial Narrow" w:hAnsi="Arial Narrow"/>
          <w:spacing w:val="9"/>
          <w:sz w:val="19"/>
        </w:rPr>
        <w:t> </w:t>
      </w:r>
      <w:r>
        <w:rPr>
          <w:rFonts w:ascii="Arial" w:hAnsi="Arial"/>
          <w:b/>
          <w:spacing w:val="-11"/>
          <w:sz w:val="19"/>
        </w:rPr>
        <w:t>2018.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pacing w:val="-5"/>
          <w:sz w:val="19"/>
        </w:rPr>
        <w:t>május</w:t>
      </w:r>
      <w:r>
        <w:rPr>
          <w:rFonts w:ascii="Arial" w:hAnsi="Arial"/>
          <w:b/>
          <w:spacing w:val="-26"/>
          <w:sz w:val="19"/>
        </w:rPr>
        <w:t> </w:t>
      </w:r>
      <w:r>
        <w:rPr>
          <w:rFonts w:ascii="Arial" w:hAnsi="Arial"/>
          <w:b/>
          <w:spacing w:val="-11"/>
          <w:sz w:val="19"/>
        </w:rPr>
        <w:t>30-31.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130"/>
        <w:ind w:right="0"/>
        <w:jc w:val="left"/>
      </w:pP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spacing w:val="-9"/>
          <w:w w:val="110"/>
        </w:rPr>
        <w:t>földi</w:t>
      </w:r>
      <w:r>
        <w:rPr>
          <w:spacing w:val="-1"/>
          <w:w w:val="110"/>
        </w:rPr>
        <w:t> </w:t>
      </w:r>
      <w:r>
        <w:rPr>
          <w:spacing w:val="-8"/>
          <w:w w:val="110"/>
        </w:rPr>
        <w:t>kémiai</w:t>
      </w:r>
      <w:r>
        <w:rPr>
          <w:w w:val="110"/>
        </w:rPr>
        <w:t> </w:t>
      </w:r>
      <w:r>
        <w:rPr>
          <w:spacing w:val="-6"/>
          <w:w w:val="110"/>
        </w:rPr>
        <w:t>irtások</w:t>
      </w:r>
      <w:r>
        <w:rPr>
          <w:w w:val="110"/>
        </w:rPr>
        <w:t> a</w:t>
      </w:r>
      <w:r>
        <w:rPr>
          <w:spacing w:val="-10"/>
          <w:w w:val="110"/>
        </w:rPr>
        <w:t> </w:t>
      </w:r>
      <w:r>
        <w:rPr>
          <w:spacing w:val="-9"/>
          <w:w w:val="110"/>
        </w:rPr>
        <w:t>napnyugta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utáni</w:t>
      </w:r>
      <w:r>
        <w:rPr>
          <w:spacing w:val="-1"/>
          <w:w w:val="110"/>
        </w:rPr>
        <w:t> </w:t>
      </w:r>
      <w:r>
        <w:rPr>
          <w:spacing w:val="-8"/>
          <w:w w:val="110"/>
        </w:rPr>
        <w:t>időszakban</w:t>
      </w:r>
      <w:r>
        <w:rPr>
          <w:spacing w:val="-9"/>
          <w:w w:val="110"/>
        </w:rPr>
        <w:t> </w:t>
      </w:r>
      <w:r>
        <w:rPr>
          <w:spacing w:val="-8"/>
          <w:w w:val="110"/>
        </w:rPr>
        <w:t>történnek.</w:t>
      </w:r>
      <w:r>
        <w:rPr/>
      </w:r>
    </w:p>
    <w:p>
      <w:pPr>
        <w:pStyle w:val="BodyText"/>
        <w:spacing w:line="205" w:lineRule="exact" w:before="130"/>
        <w:ind w:right="0"/>
        <w:jc w:val="left"/>
      </w:pPr>
      <w:r>
        <w:rPr>
          <w:spacing w:val="-8"/>
          <w:w w:val="105"/>
        </w:rPr>
        <w:t>Ha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8"/>
          <w:w w:val="105"/>
        </w:rPr>
        <w:t>méhészek</w:t>
      </w:r>
      <w:r>
        <w:rPr>
          <w:spacing w:val="-1"/>
          <w:w w:val="105"/>
        </w:rPr>
        <w:t> </w:t>
      </w:r>
      <w:r>
        <w:rPr>
          <w:spacing w:val="-6"/>
          <w:w w:val="105"/>
        </w:rPr>
        <w:t>kiértesítése</w:t>
      </w:r>
      <w:r>
        <w:rPr>
          <w:spacing w:val="-10"/>
          <w:w w:val="105"/>
        </w:rPr>
        <w:t> </w:t>
      </w:r>
      <w:r>
        <w:rPr>
          <w:spacing w:val="-8"/>
          <w:w w:val="105"/>
        </w:rPr>
        <w:t>megtörtént</w:t>
      </w:r>
      <w:r>
        <w:rPr>
          <w:w w:val="105"/>
        </w:rPr>
        <w:t> </w:t>
      </w:r>
      <w:r>
        <w:rPr>
          <w:spacing w:val="-9"/>
          <w:w w:val="105"/>
        </w:rPr>
        <w:t>munkánk</w:t>
      </w:r>
      <w:r>
        <w:rPr>
          <w:spacing w:val="-1"/>
          <w:w w:val="105"/>
        </w:rPr>
        <w:t> </w:t>
      </w:r>
      <w:r>
        <w:rPr>
          <w:spacing w:val="-8"/>
          <w:w w:val="105"/>
        </w:rPr>
        <w:t>megkönnyítése</w:t>
      </w:r>
      <w:r>
        <w:rPr>
          <w:spacing w:val="-10"/>
          <w:w w:val="105"/>
        </w:rPr>
        <w:t> </w:t>
      </w:r>
      <w:r>
        <w:rPr>
          <w:spacing w:val="-9"/>
          <w:w w:val="105"/>
        </w:rPr>
        <w:t>érdekében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kérjük,</w:t>
      </w:r>
      <w:r>
        <w:rPr>
          <w:spacing w:val="1"/>
          <w:w w:val="105"/>
        </w:rPr>
        <w:t> </w:t>
      </w:r>
      <w:r>
        <w:rPr>
          <w:rFonts w:ascii="Arial" w:hAnsi="Arial"/>
          <w:b/>
          <w:spacing w:val="1"/>
          <w:w w:val="105"/>
        </w:rPr>
      </w:r>
      <w:r>
        <w:rPr>
          <w:rFonts w:ascii="Arial" w:hAnsi="Arial"/>
          <w:b/>
          <w:spacing w:val="-2"/>
          <w:w w:val="105"/>
          <w:u w:val="single" w:color="000000"/>
        </w:rPr>
        <w:t>jelezzenek</w:t>
      </w:r>
      <w:r>
        <w:rPr>
          <w:rFonts w:ascii="Arial" w:hAnsi="Arial"/>
          <w:b/>
          <w:spacing w:val="-20"/>
          <w:w w:val="105"/>
          <w:u w:val="single" w:color="000000"/>
        </w:rPr>
        <w:t> </w:t>
      </w:r>
      <w:r>
        <w:rPr>
          <w:rFonts w:ascii="Times New Roman" w:hAnsi="Times New Roman"/>
          <w:spacing w:val="-20"/>
          <w:w w:val="105"/>
          <w:u w:val="single" w:color="000000"/>
        </w:rPr>
      </w:r>
      <w:r>
        <w:rPr>
          <w:rFonts w:ascii="Arial" w:hAnsi="Arial"/>
          <w:b/>
          <w:spacing w:val="-12"/>
          <w:w w:val="105"/>
          <w:u w:val="single" w:color="000000"/>
        </w:rPr>
        <w:t>vissza</w:t>
      </w:r>
      <w:r>
        <w:rPr>
          <w:rFonts w:ascii="Arial" w:hAnsi="Arial"/>
          <w:b/>
          <w:spacing w:val="-9"/>
          <w:w w:val="105"/>
          <w:u w:val="single" w:color="000000"/>
        </w:rPr>
        <w:t> </w:t>
      </w:r>
      <w:r>
        <w:rPr>
          <w:rFonts w:ascii="Times New Roman" w:hAnsi="Times New Roman"/>
          <w:spacing w:val="-9"/>
          <w:w w:val="105"/>
          <w:u w:val="single" w:color="000000"/>
        </w:rPr>
      </w:r>
      <w:r>
        <w:rPr>
          <w:rFonts w:ascii="Arial" w:hAnsi="Arial"/>
          <w:b/>
          <w:spacing w:val="-4"/>
          <w:w w:val="105"/>
          <w:u w:val="single" w:color="000000"/>
        </w:rPr>
        <w:t>felénk</w:t>
      </w:r>
      <w:r>
        <w:rPr>
          <w:rFonts w:ascii="Arial" w:hAnsi="Arial"/>
          <w:b/>
          <w:spacing w:val="-20"/>
          <w:w w:val="105"/>
          <w:u w:val="single" w:color="000000"/>
        </w:rPr>
        <w:t> </w:t>
      </w:r>
      <w:r>
        <w:rPr>
          <w:rFonts w:ascii="Arial" w:hAnsi="Arial"/>
          <w:b/>
          <w:spacing w:val="-20"/>
          <w:w w:val="105"/>
        </w:rPr>
      </w:r>
      <w:r>
        <w:rPr>
          <w:spacing w:val="-6"/>
          <w:w w:val="105"/>
        </w:rPr>
        <w:t>az</w:t>
      </w:r>
      <w:r>
        <w:rPr>
          <w:spacing w:val="-1"/>
          <w:w w:val="105"/>
        </w:rPr>
        <w:t> </w:t>
      </w:r>
      <w:r>
        <w:rPr>
          <w:spacing w:val="-8"/>
          <w:w w:val="105"/>
        </w:rPr>
        <w:t>alábbi</w:t>
      </w:r>
      <w:r>
        <w:rPr>
          <w:spacing w:val="-2"/>
          <w:w w:val="105"/>
        </w:rPr>
        <w:t> </w:t>
      </w:r>
      <w:r>
        <w:rPr>
          <w:spacing w:val="-8"/>
          <w:w w:val="105"/>
        </w:rPr>
        <w:t>e-mail</w:t>
      </w:r>
      <w:r>
        <w:rPr>
          <w:spacing w:val="-2"/>
          <w:w w:val="105"/>
        </w:rPr>
        <w:t> </w:t>
      </w:r>
      <w:r>
        <w:rPr>
          <w:spacing w:val="-8"/>
          <w:w w:val="105"/>
        </w:rPr>
        <w:t>címen:</w:t>
      </w:r>
      <w:r>
        <w:rPr/>
      </w:r>
    </w:p>
    <w:p>
      <w:pPr>
        <w:spacing w:line="205" w:lineRule="exact" w:before="0"/>
        <w:ind w:left="1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0000ED"/>
          <w:w w:val="89"/>
          <w:sz w:val="19"/>
        </w:rPr>
      </w:r>
      <w:hyperlink r:id="rId6">
        <w:r>
          <w:rPr>
            <w:rFonts w:ascii="Arial"/>
            <w:b/>
            <w:color w:val="0000ED"/>
            <w:spacing w:val="-7"/>
            <w:sz w:val="19"/>
            <w:u w:val="single" w:color="0000ED"/>
          </w:rPr>
          <w:t>info@szempair.hu</w:t>
        </w:r>
        <w:r>
          <w:rPr>
            <w:rFonts w:ascii="Arial"/>
            <w:b/>
            <w:color w:val="0000ED"/>
            <w:w w:val="89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2435" w:val="left" w:leader="none"/>
        </w:tabs>
        <w:spacing w:line="240" w:lineRule="auto"/>
        <w:ind w:left="154" w:right="0"/>
        <w:jc w:val="left"/>
      </w:pPr>
      <w:r>
        <w:rPr>
          <w:spacing w:val="-8"/>
          <w:w w:val="110"/>
        </w:rPr>
        <w:t>Földi</w:t>
      </w:r>
      <w:r>
        <w:rPr>
          <w:w w:val="110"/>
        </w:rPr>
        <w:t> </w:t>
      </w:r>
      <w:r>
        <w:rPr>
          <w:spacing w:val="-8"/>
          <w:w w:val="110"/>
        </w:rPr>
        <w:t>kémia:</w:t>
        <w:tab/>
      </w:r>
      <w:r>
        <w:rPr>
          <w:spacing w:val="-10"/>
          <w:w w:val="110"/>
        </w:rPr>
        <w:t>Tel:</w:t>
      </w:r>
      <w:r>
        <w:rPr>
          <w:spacing w:val="3"/>
          <w:w w:val="110"/>
        </w:rPr>
        <w:t> </w:t>
      </w:r>
      <w:r>
        <w:rPr>
          <w:spacing w:val="-6"/>
          <w:w w:val="110"/>
        </w:rPr>
        <w:t>(A</w:t>
      </w:r>
      <w:r>
        <w:rPr>
          <w:spacing w:val="-3"/>
          <w:w w:val="110"/>
        </w:rPr>
        <w:t> </w:t>
      </w:r>
      <w:r>
        <w:rPr>
          <w:spacing w:val="-10"/>
          <w:w w:val="110"/>
        </w:rPr>
        <w:t>védekezéssel</w:t>
      </w:r>
      <w:r>
        <w:rPr>
          <w:w w:val="110"/>
        </w:rPr>
        <w:t> </w:t>
      </w:r>
      <w:r>
        <w:rPr>
          <w:spacing w:val="-7"/>
          <w:w w:val="110"/>
        </w:rPr>
        <w:t>kapcsolatos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ügyekben)</w:t>
      </w:r>
      <w:r>
        <w:rPr/>
      </w:r>
    </w:p>
    <w:p>
      <w:pPr>
        <w:spacing w:line="240" w:lineRule="auto" w:before="5"/>
        <w:rPr>
          <w:rFonts w:ascii="Arial Narrow" w:hAnsi="Arial Narrow" w:cs="Arial Narrow" w:eastAsia="Arial Narrow"/>
          <w:sz w:val="11"/>
          <w:szCs w:val="11"/>
        </w:rPr>
      </w:pPr>
    </w:p>
    <w:p>
      <w:pPr>
        <w:spacing w:line="192" w:lineRule="exact" w:before="95"/>
        <w:ind w:left="9553" w:right="102" w:firstLine="132"/>
        <w:jc w:val="righ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pacing w:val="-5"/>
          <w:sz w:val="19"/>
        </w:rPr>
        <w:t>Tisztelettel:</w:t>
      </w:r>
      <w:r>
        <w:rPr>
          <w:rFonts w:ascii="Arial Narrow" w:hAnsi="Arial Narrow"/>
          <w:spacing w:val="22"/>
          <w:w w:val="109"/>
          <w:sz w:val="19"/>
        </w:rPr>
        <w:t> </w:t>
      </w:r>
      <w:r>
        <w:rPr>
          <w:rFonts w:ascii="Arial" w:hAnsi="Arial"/>
          <w:b/>
          <w:spacing w:val="-5"/>
          <w:w w:val="90"/>
          <w:sz w:val="19"/>
        </w:rPr>
        <w:t>Szabó</w:t>
      </w:r>
      <w:r>
        <w:rPr>
          <w:rFonts w:ascii="Arial" w:hAnsi="Arial"/>
          <w:b/>
          <w:spacing w:val="-10"/>
          <w:w w:val="90"/>
          <w:sz w:val="19"/>
        </w:rPr>
        <w:t> </w:t>
      </w:r>
      <w:r>
        <w:rPr>
          <w:rFonts w:ascii="Arial" w:hAnsi="Arial"/>
          <w:b/>
          <w:spacing w:val="-4"/>
          <w:w w:val="90"/>
          <w:sz w:val="19"/>
        </w:rPr>
        <w:t>Péter</w:t>
      </w:r>
      <w:r>
        <w:rPr>
          <w:rFonts w:ascii="Arial" w:hAnsi="Arial"/>
          <w:b/>
          <w:spacing w:val="27"/>
          <w:w w:val="89"/>
          <w:sz w:val="19"/>
        </w:rPr>
        <w:t> </w:t>
      </w:r>
      <w:r>
        <w:rPr>
          <w:rFonts w:ascii="Arial Narrow" w:hAnsi="Arial Narrow"/>
          <w:spacing w:val="-8"/>
          <w:sz w:val="19"/>
        </w:rPr>
        <w:t>Igazgató</w:t>
      </w:r>
      <w:r>
        <w:rPr>
          <w:rFonts w:ascii="Arial Narrow" w:hAnsi="Arial Narrow"/>
          <w:sz w:val="19"/>
        </w:rPr>
        <w:t> </w:t>
      </w:r>
      <w:r>
        <w:rPr>
          <w:rFonts w:ascii="Arial Narrow" w:hAnsi="Arial Narrow"/>
          <w:spacing w:val="17"/>
          <w:sz w:val="19"/>
        </w:rPr>
        <w:t> </w:t>
      </w:r>
      <w:r>
        <w:rPr>
          <w:rFonts w:ascii="Arial Narrow" w:hAnsi="Arial Narrow"/>
          <w:spacing w:val="-1"/>
          <w:sz w:val="19"/>
        </w:rPr>
        <w:t>sk</w:t>
      </w:r>
      <w:r>
        <w:rPr>
          <w:rFonts w:ascii="Arial Narrow" w:hAnsi="Arial Narrow"/>
          <w:sz w:val="19"/>
        </w:rPr>
      </w:r>
    </w:p>
    <w:sectPr>
      <w:type w:val="continuous"/>
      <w:pgSz w:w="11900" w:h="16840"/>
      <w:pgMar w:top="480" w:bottom="28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  <w:font w:name="Arial Narrow">
    <w:altName w:val="Arial Narrow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 Narrow" w:hAnsi="Arial Narrow" w:eastAsia="Arial Narrow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2"/>
      <w:outlineLvl w:val="1"/>
    </w:pPr>
    <w:rPr>
      <w:rFonts w:ascii="Arial Narrow" w:hAnsi="Arial Narrow" w:eastAsia="Arial Narrow"/>
      <w:sz w:val="21"/>
      <w:szCs w:val="21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szempair.h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2018-05-23T15:36:49Z</dcterms:created>
  <dcterms:modified xsi:type="dcterms:W3CDTF">2018-05-23T15:36:49Z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