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B" w:rsidRPr="00D07AE4" w:rsidRDefault="00D07AE4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  <w:r>
        <w:rPr>
          <w:rStyle w:val="Kiemels2"/>
        </w:rPr>
        <w:t>FELHÍVÁS</w:t>
      </w:r>
    </w:p>
    <w:p w:rsidR="00F7181B" w:rsidRDefault="00F7181B" w:rsidP="00150134">
      <w:pPr>
        <w:pStyle w:val="NormlWeb"/>
        <w:spacing w:before="0" w:beforeAutospacing="0" w:after="225" w:afterAutospacing="0"/>
        <w:jc w:val="both"/>
        <w:rPr>
          <w:rStyle w:val="Kiemels2"/>
          <w:b w:val="0"/>
        </w:rPr>
      </w:pPr>
      <w:r w:rsidRPr="00D07AE4">
        <w:rPr>
          <w:rStyle w:val="Kiemels2"/>
        </w:rPr>
        <w:t>Zalaszentgrót Város Önkormányzata tájékoztatja</w:t>
      </w:r>
      <w:r w:rsidR="00A2611C">
        <w:rPr>
          <w:rStyle w:val="Kiemels2"/>
        </w:rPr>
        <w:t xml:space="preserve"> a Tisztelt Lakosságot, </w:t>
      </w:r>
      <w:r w:rsidRPr="00D07AE4">
        <w:rPr>
          <w:rStyle w:val="Kiemels2"/>
        </w:rPr>
        <w:t>a város vallási k</w:t>
      </w:r>
      <w:r w:rsidR="00A2611C">
        <w:rPr>
          <w:rStyle w:val="Kiemels2"/>
        </w:rPr>
        <w:t xml:space="preserve">özösségeit, civil és gazdálkodó </w:t>
      </w:r>
      <w:r w:rsidRPr="00D07AE4">
        <w:rPr>
          <w:rStyle w:val="Kiemels2"/>
        </w:rPr>
        <w:t>szervezeteit, egyesületeit és szakmai érdekképviseleteket, hogy</w:t>
      </w:r>
      <w:r w:rsidR="00150134">
        <w:rPr>
          <w:rStyle w:val="Kiemels2"/>
        </w:rPr>
        <w:t xml:space="preserve"> </w:t>
      </w:r>
      <w:r w:rsidR="00150134" w:rsidRPr="00150134">
        <w:rPr>
          <w:rStyle w:val="Kiemels2"/>
          <w:b w:val="0"/>
        </w:rPr>
        <w:t>a</w:t>
      </w:r>
      <w:r w:rsidR="00150134">
        <w:t xml:space="preserve"> </w:t>
      </w:r>
      <w:r w:rsidR="00737446" w:rsidRPr="00737446">
        <w:t>Képviselő-testület</w:t>
      </w:r>
      <w:r w:rsidR="00737446">
        <w:rPr>
          <w:b/>
          <w:bCs/>
        </w:rPr>
        <w:t xml:space="preserve"> </w:t>
      </w:r>
      <w:r w:rsidR="00737446" w:rsidRPr="00150134">
        <w:rPr>
          <w:bCs/>
        </w:rPr>
        <w:t>a</w:t>
      </w:r>
      <w:r w:rsidR="00737446" w:rsidRPr="00150134">
        <w:t xml:space="preserve"> </w:t>
      </w:r>
      <w:r w:rsidR="00386DA7" w:rsidRPr="00386DA7">
        <w:rPr>
          <w:b/>
          <w:kern w:val="36"/>
        </w:rPr>
        <w:t xml:space="preserve">1/2020. (I.30.) </w:t>
      </w:r>
      <w:r w:rsidR="00737446" w:rsidRPr="00737446">
        <w:rPr>
          <w:b/>
          <w:kern w:val="36"/>
        </w:rPr>
        <w:t>számú határozat</w:t>
      </w:r>
      <w:r w:rsidR="00737446" w:rsidRPr="00737446">
        <w:rPr>
          <w:b/>
        </w:rPr>
        <w:t>a értelmében</w:t>
      </w:r>
      <w:r w:rsidR="00737446" w:rsidRPr="00737446">
        <w:rPr>
          <w:b/>
          <w:bCs/>
        </w:rPr>
        <w:t xml:space="preserve"> </w:t>
      </w:r>
      <w:r w:rsidR="00D720F4" w:rsidRPr="00D720F4">
        <w:rPr>
          <w:b/>
        </w:rPr>
        <w:t>a településrendezési eszközök - ezen belül a helyi építési szabályzat és szabályozási terv, településszerkezeti terv-, valamint Zalaszentgrót Város településképének védelméről szóló önkormányzati rendelet</w:t>
      </w:r>
      <w:r w:rsidR="00D720F4">
        <w:rPr>
          <w:b/>
        </w:rPr>
        <w:t xml:space="preserve"> </w:t>
      </w:r>
      <w:bookmarkStart w:id="0" w:name="_GoBack"/>
      <w:bookmarkEnd w:id="0"/>
      <w:r w:rsidR="00737446" w:rsidRPr="00737446">
        <w:t>felülvizsgálatát elindítja</w:t>
      </w:r>
      <w:r w:rsidRPr="0046745C">
        <w:rPr>
          <w:rStyle w:val="Kiemels2"/>
        </w:rPr>
        <w:t xml:space="preserve">, </w:t>
      </w:r>
      <w:r w:rsidRPr="00150134">
        <w:rPr>
          <w:rStyle w:val="Kiemels2"/>
          <w:b w:val="0"/>
        </w:rPr>
        <w:t>melynek</w:t>
      </w:r>
      <w:r w:rsidR="009574D3" w:rsidRPr="00150134">
        <w:rPr>
          <w:rStyle w:val="Kiemels2"/>
          <w:b w:val="0"/>
        </w:rPr>
        <w:t xml:space="preserve"> </w:t>
      </w:r>
      <w:r w:rsidRPr="00150134">
        <w:t>a</w:t>
      </w:r>
      <w:r w:rsidR="0046745C" w:rsidRPr="0046745C">
        <w:t xml:space="preserve"> településfejlesztési koncepcióról, az integrált településfejlesztési stratégiáról és a településrendezési eszközökről, valamint egyes településrendezési sajátos jogintézményekről</w:t>
      </w:r>
      <w:r w:rsidR="0046745C">
        <w:t xml:space="preserve"> szóló</w:t>
      </w:r>
      <w:r w:rsidR="00150134">
        <w:t xml:space="preserve"> </w:t>
      </w:r>
      <w:r w:rsidRPr="00D07AE4">
        <w:t>314/2012. (XI.8.) Korm. rendelet 3</w:t>
      </w:r>
      <w:r w:rsidR="00737446">
        <w:t>7</w:t>
      </w:r>
      <w:r w:rsidRPr="00D07AE4">
        <w:t xml:space="preserve">. § szerinti </w:t>
      </w:r>
      <w:r w:rsidR="00737446" w:rsidRPr="00737446">
        <w:rPr>
          <w:b/>
        </w:rPr>
        <w:t xml:space="preserve">előzetes tájékoztatási </w:t>
      </w:r>
      <w:r w:rsidRPr="00737446">
        <w:rPr>
          <w:b/>
        </w:rPr>
        <w:t>szakasza</w:t>
      </w:r>
      <w:r w:rsidR="00D07AE4" w:rsidRPr="00737446">
        <w:rPr>
          <w:b/>
        </w:rPr>
        <w:t xml:space="preserve"> </w:t>
      </w:r>
      <w:r w:rsidRPr="00737446">
        <w:rPr>
          <w:rStyle w:val="Kiemels2"/>
          <w:b w:val="0"/>
        </w:rPr>
        <w:t>elindult.</w:t>
      </w:r>
    </w:p>
    <w:p w:rsidR="00064121" w:rsidRPr="00064121" w:rsidRDefault="00064121" w:rsidP="00064121">
      <w:pPr>
        <w:jc w:val="both"/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</w:pP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A 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helyi építési szabályzat</w:t>
      </w: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ról szóló 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24/2014. (</w:t>
      </w: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IX. 12.) önkormányzati rendelet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 felülvizsgálatának szükségességét </w:t>
      </w:r>
      <w:r w:rsidR="00ED2062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indokolja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:</w:t>
      </w:r>
    </w:p>
    <w:p w:rsidR="00386DA7" w:rsidRPr="00C3551D" w:rsidRDefault="00386DA7" w:rsidP="00386DA7">
      <w:pPr>
        <w:pStyle w:val="Listaszerbekezds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 xml:space="preserve">Aranyod városrészben az </w:t>
      </w:r>
      <w:proofErr w:type="spellStart"/>
      <w:r w:rsidRPr="00C3551D">
        <w:rPr>
          <w:rFonts w:ascii="Times New Roman" w:hAnsi="Times New Roman" w:cs="Times New Roman"/>
          <w:sz w:val="24"/>
          <w:szCs w:val="24"/>
          <w:lang w:eastAsia="hu-HU"/>
        </w:rPr>
        <w:t>Aranyodi</w:t>
      </w:r>
      <w:proofErr w:type="spellEnd"/>
      <w:r w:rsidRPr="00C3551D">
        <w:rPr>
          <w:rFonts w:ascii="Times New Roman" w:hAnsi="Times New Roman" w:cs="Times New Roman"/>
          <w:sz w:val="24"/>
          <w:szCs w:val="24"/>
          <w:lang w:eastAsia="hu-HU"/>
        </w:rPr>
        <w:t xml:space="preserve"> út szabályozásának módosítása a tervezett kerékpárút szakági terveinek figyelembe vételével.</w:t>
      </w:r>
    </w:p>
    <w:p w:rsidR="00386DA7" w:rsidRPr="00C3551D" w:rsidRDefault="00386DA7" w:rsidP="00386DA7">
      <w:pPr>
        <w:pStyle w:val="Listaszerbekezds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 xml:space="preserve">A településrendezési tervek alaptérképének cseréje, valamint az ebből következő szerkezeti és szabályozási elemeket érintő módosítások vizsgálata, </w:t>
      </w:r>
      <w:r w:rsidR="000654F2">
        <w:rPr>
          <w:rFonts w:ascii="Times New Roman" w:hAnsi="Times New Roman" w:cs="Times New Roman"/>
          <w:sz w:val="24"/>
          <w:szCs w:val="24"/>
          <w:lang w:eastAsia="hu-HU"/>
        </w:rPr>
        <w:t>valamint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a változások átvezetése.</w:t>
      </w:r>
    </w:p>
    <w:p w:rsidR="00386DA7" w:rsidRPr="00C3551D" w:rsidRDefault="00386DA7" w:rsidP="00386DA7">
      <w:pPr>
        <w:pStyle w:val="Listaszerbekezds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>A Katalin lakótelep környezetében új garázsok építése érdekében a terület</w:t>
      </w:r>
      <w:r w:rsidR="000654F2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felhasználás és övezethatár, továbbá a Nádas-patak környezetében a terület</w:t>
      </w:r>
      <w:r w:rsidR="000654F2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felhasználás módosítása a terület tényleges állapotának megfelelően.</w:t>
      </w:r>
    </w:p>
    <w:p w:rsidR="00386DA7" w:rsidRPr="00C3551D" w:rsidRDefault="00386DA7" w:rsidP="00386DA7">
      <w:pPr>
        <w:pStyle w:val="Listaszerbekezds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>A város belterületétől keletre elhelyezkedő hulladékudvar számára önálló telken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különleges övezet kialakítása.</w:t>
      </w:r>
    </w:p>
    <w:p w:rsidR="00386DA7" w:rsidRPr="00C3551D" w:rsidRDefault="00386DA7" w:rsidP="00386DA7">
      <w:pPr>
        <w:pStyle w:val="Listaszerbekezds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>A Szentpéteri utca és a vasút közötti lakóterülettől északra elhelyezkedő gazdasági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és közlekedési területek terület</w:t>
      </w:r>
      <w:r w:rsidR="000654F2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t>felhasználásának és szabályozásának módosítása a következő programmal:</w:t>
      </w:r>
    </w:p>
    <w:p w:rsidR="00386DA7" w:rsidRPr="00C3551D" w:rsidRDefault="00386DA7" w:rsidP="00386DA7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1D">
        <w:rPr>
          <w:rFonts w:ascii="Times New Roman" w:hAnsi="Times New Roman" w:cs="Times New Roman"/>
          <w:sz w:val="24"/>
          <w:szCs w:val="24"/>
        </w:rPr>
        <w:t>A Szentpéteri és a Béke utcákat összekötő Berényi utcától északra működő mezőgazdasági vállalkozás megközelítése a lakóterület belső utcáinak érintése nélkül, a Szentpéteri utcáról biztosítható legyen</w:t>
      </w:r>
    </w:p>
    <w:p w:rsidR="00386DA7" w:rsidRPr="00C3551D" w:rsidRDefault="00386DA7" w:rsidP="00386DA7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1D">
        <w:rPr>
          <w:rFonts w:ascii="Times New Roman" w:hAnsi="Times New Roman" w:cs="Times New Roman"/>
          <w:sz w:val="24"/>
          <w:szCs w:val="24"/>
        </w:rPr>
        <w:t>Az előző pont szerinti mezőgazdasági vállalkozás meglévő gazdasági épületének megközelíthetősége és a teherforgalom bonyolítása a vállalkozás területén valósulhasson meg</w:t>
      </w:r>
    </w:p>
    <w:p w:rsidR="00386DA7" w:rsidRPr="00C3551D" w:rsidRDefault="00386DA7" w:rsidP="00386DA7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1D">
        <w:rPr>
          <w:rFonts w:ascii="Times New Roman" w:hAnsi="Times New Roman" w:cs="Times New Roman"/>
          <w:sz w:val="24"/>
          <w:szCs w:val="24"/>
        </w:rPr>
        <w:t>A területet kelet-nyugati irányba átszelő árok területe a valós állapotnak megfelelően vízrendezési területként kerüljön szabályozásra, és legyen lehetőség az árokként nem használt területek más célú hasznosítására</w:t>
      </w:r>
    </w:p>
    <w:p w:rsidR="00386DA7" w:rsidRPr="00C3551D" w:rsidRDefault="00386DA7" w:rsidP="00386DA7">
      <w:pPr>
        <w:pStyle w:val="Listaszerbekezds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1D">
        <w:rPr>
          <w:rFonts w:ascii="Times New Roman" w:hAnsi="Times New Roman" w:cs="Times New Roman"/>
          <w:sz w:val="24"/>
          <w:szCs w:val="24"/>
        </w:rPr>
        <w:t>Legyen lehetőség az előzőekben említett 1387/3 hrsz.-ú ároktól északra lévő gazdasági terület felosztására a t</w:t>
      </w:r>
      <w:r>
        <w:rPr>
          <w:rFonts w:ascii="Times New Roman" w:hAnsi="Times New Roman" w:cs="Times New Roman"/>
          <w:sz w:val="24"/>
          <w:szCs w:val="24"/>
        </w:rPr>
        <w:t>erület úttal történő feltárásával</w:t>
      </w:r>
      <w:r w:rsidRPr="00C3551D">
        <w:rPr>
          <w:rFonts w:ascii="Times New Roman" w:hAnsi="Times New Roman" w:cs="Times New Roman"/>
          <w:sz w:val="24"/>
          <w:szCs w:val="24"/>
        </w:rPr>
        <w:t xml:space="preserve"> csökkentve vagy megszüntetve a telken belüli kötelező fásítás korlátozását</w:t>
      </w:r>
    </w:p>
    <w:p w:rsidR="00386DA7" w:rsidRPr="00C3551D" w:rsidRDefault="00386DA7" w:rsidP="00386DA7">
      <w:pPr>
        <w:pStyle w:val="Listaszerbekezds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A7" w:rsidRDefault="00386DA7" w:rsidP="00386DA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551D">
        <w:rPr>
          <w:rFonts w:ascii="Times New Roman" w:hAnsi="Times New Roman" w:cs="Times New Roman"/>
          <w:sz w:val="24"/>
          <w:szCs w:val="24"/>
          <w:lang w:eastAsia="hu-HU"/>
        </w:rPr>
        <w:t xml:space="preserve">Vizsgálni és módosítani szükséges a Batthyány Lajos utcától délre, a Zala folyó és a Malom csatorna közötti területen a hatályos terv szerinti beépítésre szánt területek, közlekedési területek, az ökológiai folyosó területe és a </w:t>
      </w:r>
      <w:proofErr w:type="spellStart"/>
      <w:r w:rsidRPr="00C3551D">
        <w:rPr>
          <w:rFonts w:ascii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C3551D">
        <w:rPr>
          <w:rFonts w:ascii="Times New Roman" w:hAnsi="Times New Roman" w:cs="Times New Roman"/>
          <w:sz w:val="24"/>
          <w:szCs w:val="24"/>
          <w:lang w:eastAsia="hu-HU"/>
        </w:rPr>
        <w:t xml:space="preserve"> 2000 természeti védettség ellentmondásait, egyeztetve a Balaton-felvidéki Nemzeti Park Igazgatóságával. A vizsgálat és módosítás célja, hogy a fennálló ellentmondást feloldja, </w:t>
      </w:r>
      <w:r w:rsidRPr="00C3551D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valamint tegye lehetővé a területen további fejlesztések, illetve gépjármű parkoló elhelyezését.</w:t>
      </w:r>
    </w:p>
    <w:p w:rsidR="00386DA7" w:rsidRDefault="00386DA7" w:rsidP="00386DA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64121" w:rsidRPr="00064121" w:rsidRDefault="00386DA7" w:rsidP="0006412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76616">
        <w:rPr>
          <w:rFonts w:ascii="Times New Roman" w:hAnsi="Times New Roman" w:cs="Times New Roman"/>
          <w:sz w:val="24"/>
          <w:szCs w:val="24"/>
          <w:lang w:eastAsia="hu-HU"/>
        </w:rPr>
        <w:t xml:space="preserve">Vizsgálni és módosítani szükséges az </w:t>
      </w:r>
      <w:proofErr w:type="spellStart"/>
      <w:r w:rsidRPr="00776616">
        <w:rPr>
          <w:rFonts w:ascii="Times New Roman" w:hAnsi="Times New Roman" w:cs="Times New Roman"/>
          <w:sz w:val="24"/>
          <w:szCs w:val="24"/>
          <w:lang w:eastAsia="hu-HU"/>
        </w:rPr>
        <w:t>Aranyodi</w:t>
      </w:r>
      <w:proofErr w:type="spellEnd"/>
      <w:r w:rsidRPr="00776616">
        <w:rPr>
          <w:rFonts w:ascii="Times New Roman" w:hAnsi="Times New Roman" w:cs="Times New Roman"/>
          <w:sz w:val="24"/>
          <w:szCs w:val="24"/>
          <w:lang w:eastAsia="hu-HU"/>
        </w:rPr>
        <w:t xml:space="preserve"> városrésztől délre lév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ő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Felső-</w:t>
      </w:r>
      <w:r w:rsidRPr="00776616">
        <w:rPr>
          <w:rFonts w:ascii="Times New Roman" w:hAnsi="Times New Roman" w:cs="Times New Roman"/>
          <w:sz w:val="24"/>
          <w:szCs w:val="24"/>
          <w:lang w:eastAsia="hu-HU"/>
        </w:rPr>
        <w:t>csáfordi</w:t>
      </w:r>
      <w:proofErr w:type="spellEnd"/>
      <w:r w:rsidRPr="00776616">
        <w:rPr>
          <w:rFonts w:ascii="Times New Roman" w:hAnsi="Times New Roman" w:cs="Times New Roman"/>
          <w:sz w:val="24"/>
          <w:szCs w:val="24"/>
          <w:lang w:eastAsia="hu-HU"/>
        </w:rPr>
        <w:t xml:space="preserve"> hegy keleti domboldalán a jelenleg MK övezetbe tartozó kertes mezőgazdasági területen a lakóépületekkel beépített nagyméretű telkek szabályozását annak érdekében, hogy a már kialakult fejlesztések szerint a domboldal tovább fejlődhessen.</w:t>
      </w:r>
      <w:r w:rsidR="00064121" w:rsidRPr="000641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064121" w:rsidRDefault="00064121" w:rsidP="00386DA7">
      <w:pPr>
        <w:pStyle w:val="NormlWeb"/>
        <w:spacing w:before="0" w:beforeAutospacing="0" w:after="0" w:afterAutospacing="0"/>
        <w:jc w:val="both"/>
      </w:pPr>
    </w:p>
    <w:p w:rsidR="00064121" w:rsidRDefault="00064121" w:rsidP="00064121">
      <w:pPr>
        <w:pStyle w:val="NormlWeb"/>
        <w:spacing w:after="0"/>
        <w:jc w:val="both"/>
      </w:pPr>
      <w:r>
        <w:t xml:space="preserve">Zalaszentgrót Város településképének védelméről szóló 21/2017. (XII.15.) önkormányzati rendelet </w:t>
      </w:r>
      <w:r w:rsidR="000654F2">
        <w:rPr>
          <w:rStyle w:val="Kiemels2"/>
          <w:b w:val="0"/>
        </w:rPr>
        <w:t>vonatkozásában</w:t>
      </w:r>
      <w:r w:rsidR="000654F2" w:rsidRPr="000654F2">
        <w:t xml:space="preserve"> </w:t>
      </w:r>
      <w:r w:rsidR="000654F2">
        <w:t>vizsgálni szükséges</w:t>
      </w:r>
      <w:r>
        <w:rPr>
          <w:rStyle w:val="Kiemels2"/>
          <w:b w:val="0"/>
        </w:rPr>
        <w:t>:</w:t>
      </w:r>
    </w:p>
    <w:p w:rsidR="00064121" w:rsidRDefault="00064121" w:rsidP="00064121">
      <w:pPr>
        <w:pStyle w:val="NormlWeb"/>
        <w:numPr>
          <w:ilvl w:val="0"/>
          <w:numId w:val="3"/>
        </w:numPr>
        <w:spacing w:after="0"/>
        <w:jc w:val="both"/>
      </w:pPr>
      <w:r>
        <w:t xml:space="preserve">a településképi szempontból meghatározó területekre vonatkozó előírások életszerűségét és betarthatóságát, </w:t>
      </w:r>
    </w:p>
    <w:p w:rsidR="00064121" w:rsidRDefault="00064121" w:rsidP="00064121">
      <w:pPr>
        <w:pStyle w:val="NormlWeb"/>
        <w:numPr>
          <w:ilvl w:val="0"/>
          <w:numId w:val="3"/>
        </w:numPr>
        <w:spacing w:after="0"/>
        <w:jc w:val="both"/>
      </w:pPr>
      <w:r>
        <w:t xml:space="preserve">a településképi bejelentési eljárás, valamint a főépítészi konzultáció kötelezettségének és módjának szabályait, </w:t>
      </w:r>
    </w:p>
    <w:p w:rsidR="00064121" w:rsidRDefault="00064121" w:rsidP="00064121">
      <w:pPr>
        <w:pStyle w:val="NormlWeb"/>
        <w:numPr>
          <w:ilvl w:val="0"/>
          <w:numId w:val="3"/>
        </w:numPr>
        <w:spacing w:after="0"/>
        <w:jc w:val="both"/>
      </w:pPr>
      <w:r>
        <w:t xml:space="preserve">a helyi építészeti értékvédelemmel kapcsolatos rendelkezéseket, </w:t>
      </w:r>
    </w:p>
    <w:p w:rsidR="00064121" w:rsidRDefault="00064121" w:rsidP="0006412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továbbá az egyes építmények védelmét.</w:t>
      </w:r>
    </w:p>
    <w:p w:rsidR="00064121" w:rsidRDefault="00064121" w:rsidP="00064121">
      <w:pPr>
        <w:pStyle w:val="NormlWeb"/>
        <w:spacing w:before="0" w:beforeAutospacing="0" w:after="0" w:afterAutospacing="0"/>
        <w:jc w:val="both"/>
      </w:pPr>
    </w:p>
    <w:p w:rsidR="003C08C3" w:rsidRDefault="003C08C3" w:rsidP="003C08C3">
      <w:pPr>
        <w:pStyle w:val="NormlWeb"/>
        <w:spacing w:before="0" w:beforeAutospacing="0" w:after="0" w:afterAutospacing="0"/>
        <w:jc w:val="both"/>
      </w:pPr>
      <w:r w:rsidRPr="00D07AE4">
        <w:t xml:space="preserve">A tervmódosítással kapcsolatosan </w:t>
      </w:r>
      <w:r>
        <w:t xml:space="preserve">lakossági fórum megtartására kerül sor </w:t>
      </w:r>
    </w:p>
    <w:p w:rsidR="00150134" w:rsidRDefault="00A2611C" w:rsidP="00150134">
      <w:pPr>
        <w:pStyle w:val="NormlWeb"/>
        <w:spacing w:before="0" w:beforeAutospacing="0" w:after="0" w:afterAutospacing="0"/>
        <w:jc w:val="center"/>
      </w:pPr>
      <w:r w:rsidRPr="00150134">
        <w:rPr>
          <w:b/>
          <w:u w:val="single"/>
        </w:rPr>
        <w:t>20</w:t>
      </w:r>
      <w:r w:rsidR="00EB7FB9">
        <w:rPr>
          <w:b/>
          <w:u w:val="single"/>
        </w:rPr>
        <w:t>20</w:t>
      </w:r>
      <w:r w:rsidRPr="00150134">
        <w:rPr>
          <w:b/>
          <w:u w:val="single"/>
        </w:rPr>
        <w:t xml:space="preserve">. </w:t>
      </w:r>
      <w:r w:rsidR="00EB7FB9">
        <w:rPr>
          <w:b/>
          <w:u w:val="single"/>
        </w:rPr>
        <w:t>március 23</w:t>
      </w:r>
      <w:r w:rsidRPr="00150134">
        <w:rPr>
          <w:b/>
          <w:u w:val="single"/>
        </w:rPr>
        <w:t>-</w:t>
      </w:r>
      <w:r w:rsidR="00EB7FB9">
        <w:rPr>
          <w:b/>
          <w:u w:val="single"/>
        </w:rPr>
        <w:t>á</w:t>
      </w:r>
      <w:r w:rsidRPr="00150134">
        <w:rPr>
          <w:b/>
          <w:u w:val="single"/>
        </w:rPr>
        <w:t>n 15 órakor a Városháza Deák Ferenc tanácstermében</w:t>
      </w:r>
      <w:r>
        <w:t>,</w:t>
      </w:r>
    </w:p>
    <w:p w:rsidR="00A2611C" w:rsidRDefault="00150134" w:rsidP="00150134">
      <w:pPr>
        <w:pStyle w:val="NormlWeb"/>
        <w:spacing w:before="0" w:beforeAutospacing="0" w:after="0" w:afterAutospacing="0"/>
        <w:jc w:val="both"/>
      </w:pPr>
      <w:proofErr w:type="gramStart"/>
      <w:r>
        <w:t>a</w:t>
      </w:r>
      <w:r w:rsidR="00A2611C">
        <w:t>melyre</w:t>
      </w:r>
      <w:proofErr w:type="gramEnd"/>
      <w:r w:rsidR="00A2611C">
        <w:t xml:space="preserve"> ezúton minden ér</w:t>
      </w:r>
      <w:r>
        <w:t>intett partnert meghív</w:t>
      </w:r>
      <w:r w:rsidR="000654F2">
        <w:t>o</w:t>
      </w:r>
      <w:r>
        <w:t>k</w:t>
      </w:r>
      <w:r w:rsidR="00A2611C">
        <w:t>.</w:t>
      </w:r>
      <w:r>
        <w:t xml:space="preserve"> </w:t>
      </w:r>
    </w:p>
    <w:p w:rsidR="00150134" w:rsidRDefault="00150134" w:rsidP="00A2611C">
      <w:pPr>
        <w:pStyle w:val="NormlWeb"/>
        <w:spacing w:before="0" w:beforeAutospacing="0" w:after="225" w:afterAutospacing="0"/>
        <w:jc w:val="both"/>
      </w:pPr>
    </w:p>
    <w:p w:rsidR="00184011" w:rsidRPr="00150134" w:rsidRDefault="00801482" w:rsidP="00A2611C">
      <w:pPr>
        <w:pStyle w:val="NormlWeb"/>
        <w:spacing w:before="0" w:beforeAutospacing="0" w:after="225" w:afterAutospacing="0"/>
        <w:jc w:val="both"/>
      </w:pPr>
      <w:r>
        <w:t>Tájékoztato</w:t>
      </w:r>
      <w:r w:rsidR="000654F2">
        <w:t>k</w:t>
      </w:r>
      <w:r w:rsidR="00150134">
        <w:t xml:space="preserve"> minden érintettet, hogy </w:t>
      </w:r>
      <w:r w:rsidR="00F7181B" w:rsidRPr="00D07AE4">
        <w:t>írásos észrevételeiket</w:t>
      </w:r>
      <w:r w:rsidR="00150134">
        <w:t xml:space="preserve"> </w:t>
      </w:r>
      <w:r w:rsidR="00EB7FB9">
        <w:t>2020</w:t>
      </w:r>
      <w:r w:rsidR="00F7181B" w:rsidRPr="00C5383D">
        <w:t xml:space="preserve">. </w:t>
      </w:r>
      <w:r w:rsidR="00EB7FB9">
        <w:t>április 01</w:t>
      </w:r>
      <w:r w:rsidR="00F7181B" w:rsidRPr="00C5383D">
        <w:t>-ig</w:t>
      </w:r>
      <w:r w:rsidR="00F7181B" w:rsidRPr="00D07AE4">
        <w:t xml:space="preserve">, a </w:t>
      </w:r>
      <w:r w:rsidR="009574D3">
        <w:t>Zalaszentgróti Közös Önkormányzati Hivatal</w:t>
      </w:r>
      <w:r w:rsidR="00F7181B" w:rsidRPr="00D07AE4">
        <w:t xml:space="preserve"> </w:t>
      </w:r>
      <w:r w:rsidR="009574D3">
        <w:t>M</w:t>
      </w:r>
      <w:r w:rsidR="00F7181B" w:rsidRPr="00D07AE4">
        <w:t xml:space="preserve">űszaki </w:t>
      </w:r>
      <w:r w:rsidR="009574D3">
        <w:t>O</w:t>
      </w:r>
      <w:r w:rsidR="00150134">
        <w:t xml:space="preserve">sztályának címezve tehetik meg a </w:t>
      </w:r>
      <w:r w:rsidR="009574D3" w:rsidRPr="00150134">
        <w:rPr>
          <w:b/>
          <w:u w:val="single"/>
        </w:rPr>
        <w:t>Zalaszentgróti Közös Önkormányzati Hivatal</w:t>
      </w:r>
      <w:r w:rsidR="00150134">
        <w:rPr>
          <w:b/>
          <w:u w:val="single"/>
        </w:rPr>
        <w:t>,</w:t>
      </w:r>
      <w:r w:rsidR="009574D3" w:rsidRPr="00150134">
        <w:rPr>
          <w:b/>
          <w:u w:val="single"/>
        </w:rPr>
        <w:t xml:space="preserve"> </w:t>
      </w:r>
      <w:r w:rsidR="00F7181B" w:rsidRPr="00150134">
        <w:rPr>
          <w:b/>
          <w:u w:val="single"/>
        </w:rPr>
        <w:t>8790 Zalaszentgrót Dózsa György u.1.</w:t>
      </w:r>
      <w:r w:rsidR="00150134">
        <w:rPr>
          <w:b/>
        </w:rPr>
        <w:t xml:space="preserve"> </w:t>
      </w:r>
      <w:r w:rsidR="00150134" w:rsidRPr="00150134">
        <w:t>levélcím</w:t>
      </w:r>
      <w:r w:rsidR="00150134">
        <w:t>é</w:t>
      </w:r>
      <w:r w:rsidR="00150134" w:rsidRPr="00150134">
        <w:t>re, illetve a</w:t>
      </w:r>
      <w:r w:rsidR="00184011" w:rsidRPr="00D07AE4">
        <w:rPr>
          <w:b/>
        </w:rPr>
        <w:t xml:space="preserve"> </w:t>
      </w:r>
      <w:r w:rsidR="00B42C11" w:rsidRPr="00150134">
        <w:rPr>
          <w:b/>
          <w:u w:val="single"/>
        </w:rPr>
        <w:t>titkarsag</w:t>
      </w:r>
      <w:r w:rsidR="00184011" w:rsidRPr="00150134">
        <w:rPr>
          <w:b/>
          <w:u w:val="single"/>
        </w:rPr>
        <w:t>@zalaszentgrot.hu</w:t>
      </w:r>
      <w:r w:rsidR="00150134" w:rsidRPr="00150134">
        <w:rPr>
          <w:b/>
        </w:rPr>
        <w:t xml:space="preserve"> </w:t>
      </w:r>
      <w:r>
        <w:t>elektronikus le</w:t>
      </w:r>
      <w:r w:rsidR="00150134">
        <w:t>vélcímére</w:t>
      </w:r>
      <w:r w:rsidR="00150134" w:rsidRPr="00150134">
        <w:t xml:space="preserve"> történő megküldéssel.</w:t>
      </w:r>
    </w:p>
    <w:p w:rsidR="00F7181B" w:rsidRPr="00D07AE4" w:rsidRDefault="00F7181B" w:rsidP="00A2611C">
      <w:pPr>
        <w:pStyle w:val="NormlWeb"/>
        <w:spacing w:before="0" w:beforeAutospacing="0" w:after="225" w:afterAutospacing="0"/>
        <w:jc w:val="both"/>
      </w:pPr>
      <w:r w:rsidRPr="00D07AE4">
        <w:t xml:space="preserve">A </w:t>
      </w:r>
      <w:r w:rsidR="00A2611C">
        <w:t xml:space="preserve">tervezett felülvizsgálattal kapcsolatban további információ </w:t>
      </w:r>
      <w:r w:rsidR="000654F2">
        <w:t xml:space="preserve">a </w:t>
      </w:r>
      <w:r w:rsidR="00B42C11">
        <w:t>Zalaszentgróti Közös Önkorm</w:t>
      </w:r>
      <w:r w:rsidR="00A2611C">
        <w:t xml:space="preserve">ányzati Hivatal Műszaki Osztályán kérhető. </w:t>
      </w:r>
    </w:p>
    <w:p w:rsidR="00F7181B" w:rsidRPr="00D07AE4" w:rsidRDefault="00F7181B" w:rsidP="00C03DC2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D07AE4">
        <w:t>Baracskai József</w:t>
      </w:r>
      <w:r w:rsidR="00150134">
        <w:t xml:space="preserve"> polgármester</w:t>
      </w:r>
    </w:p>
    <w:p w:rsidR="00C65A79" w:rsidRPr="00D07AE4" w:rsidRDefault="00C65A79">
      <w:pPr>
        <w:rPr>
          <w:rFonts w:ascii="Times New Roman" w:hAnsi="Times New Roman" w:cs="Times New Roman"/>
        </w:rPr>
      </w:pPr>
    </w:p>
    <w:sectPr w:rsidR="00C65A79" w:rsidRPr="00D07AE4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248"/>
    <w:multiLevelType w:val="hybridMultilevel"/>
    <w:tmpl w:val="FE943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3A"/>
    <w:multiLevelType w:val="hybridMultilevel"/>
    <w:tmpl w:val="F95E42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60D44"/>
    <w:multiLevelType w:val="hybridMultilevel"/>
    <w:tmpl w:val="F03CEACC"/>
    <w:lvl w:ilvl="0" w:tplc="B874ED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6479"/>
    <w:multiLevelType w:val="hybridMultilevel"/>
    <w:tmpl w:val="2312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B"/>
    <w:rsid w:val="00064121"/>
    <w:rsid w:val="000654F2"/>
    <w:rsid w:val="00150134"/>
    <w:rsid w:val="00184011"/>
    <w:rsid w:val="0027457A"/>
    <w:rsid w:val="00386DA7"/>
    <w:rsid w:val="003C08C3"/>
    <w:rsid w:val="0046745C"/>
    <w:rsid w:val="00542F15"/>
    <w:rsid w:val="00652624"/>
    <w:rsid w:val="00737446"/>
    <w:rsid w:val="00801482"/>
    <w:rsid w:val="00821CBC"/>
    <w:rsid w:val="008C0ACC"/>
    <w:rsid w:val="008E1644"/>
    <w:rsid w:val="008F7AD6"/>
    <w:rsid w:val="009574D3"/>
    <w:rsid w:val="00A15615"/>
    <w:rsid w:val="00A2611C"/>
    <w:rsid w:val="00B42C11"/>
    <w:rsid w:val="00BE0FC0"/>
    <w:rsid w:val="00C03DC2"/>
    <w:rsid w:val="00C5383D"/>
    <w:rsid w:val="00C65A79"/>
    <w:rsid w:val="00D07AE4"/>
    <w:rsid w:val="00D720F4"/>
    <w:rsid w:val="00EA2D3D"/>
    <w:rsid w:val="00EB7FB9"/>
    <w:rsid w:val="00ED2062"/>
    <w:rsid w:val="00F7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8D38F-BD36-4FBA-9438-4893AF97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67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73744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Simon Beáta</cp:lastModifiedBy>
  <cp:revision>8</cp:revision>
  <cp:lastPrinted>2017-08-24T07:36:00Z</cp:lastPrinted>
  <dcterms:created xsi:type="dcterms:W3CDTF">2020-03-05T15:28:00Z</dcterms:created>
  <dcterms:modified xsi:type="dcterms:W3CDTF">2020-03-06T11:24:00Z</dcterms:modified>
</cp:coreProperties>
</file>