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AE3171" w:rsidRDefault="00310BAE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Szám: 1-</w:t>
      </w:r>
      <w:r w:rsidR="00320781">
        <w:rPr>
          <w:rFonts w:ascii="Times New Roman" w:hAnsi="Times New Roman" w:cs="Times New Roman"/>
          <w:sz w:val="24"/>
          <w:szCs w:val="24"/>
        </w:rPr>
        <w:t>9</w:t>
      </w:r>
      <w:r w:rsidR="008D22EC" w:rsidRPr="00AE3171">
        <w:rPr>
          <w:rFonts w:ascii="Times New Roman" w:hAnsi="Times New Roman" w:cs="Times New Roman"/>
          <w:sz w:val="24"/>
          <w:szCs w:val="24"/>
        </w:rPr>
        <w:t>/2020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  <w:r w:rsidRPr="00AE31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22EC" w:rsidRPr="00AE3171">
        <w:rPr>
          <w:rFonts w:ascii="Times New Roman" w:hAnsi="Times New Roman" w:cs="Times New Roman"/>
          <w:sz w:val="24"/>
          <w:szCs w:val="24"/>
        </w:rPr>
        <w:t xml:space="preserve">      </w:t>
      </w:r>
      <w:r w:rsidR="003D1D24">
        <w:rPr>
          <w:rFonts w:ascii="Times New Roman" w:hAnsi="Times New Roman" w:cs="Times New Roman"/>
          <w:sz w:val="24"/>
          <w:szCs w:val="24"/>
        </w:rPr>
        <w:t>2</w:t>
      </w:r>
      <w:r w:rsidR="007D1D64" w:rsidRPr="00AE3171">
        <w:rPr>
          <w:rFonts w:ascii="Times New Roman" w:hAnsi="Times New Roman" w:cs="Times New Roman"/>
          <w:sz w:val="24"/>
          <w:szCs w:val="24"/>
        </w:rPr>
        <w:t>. sz.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 napirendi pont </w:t>
      </w:r>
    </w:p>
    <w:p w:rsidR="003D1D24" w:rsidRDefault="003D1D24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</w:t>
      </w: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</w:p>
    <w:p w:rsidR="00F04B33" w:rsidRDefault="008D22EC" w:rsidP="00AE3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2020</w:t>
      </w:r>
      <w:r w:rsidR="00E650C1" w:rsidRPr="00AE3171">
        <w:rPr>
          <w:rFonts w:ascii="Times New Roman" w:hAnsi="Times New Roman" w:cs="Times New Roman"/>
          <w:sz w:val="24"/>
          <w:szCs w:val="24"/>
        </w:rPr>
        <w:t xml:space="preserve">. </w:t>
      </w:r>
      <w:r w:rsidR="00320781">
        <w:rPr>
          <w:rFonts w:ascii="Times New Roman" w:hAnsi="Times New Roman" w:cs="Times New Roman"/>
          <w:sz w:val="24"/>
          <w:szCs w:val="24"/>
        </w:rPr>
        <w:t>július 30</w:t>
      </w:r>
      <w:r w:rsidR="00310BAE" w:rsidRPr="00AE3171">
        <w:rPr>
          <w:rFonts w:ascii="Times New Roman" w:hAnsi="Times New Roman" w:cs="Times New Roman"/>
          <w:sz w:val="24"/>
          <w:szCs w:val="24"/>
        </w:rPr>
        <w:t xml:space="preserve">-i rendes, nyilvános </w:t>
      </w:r>
      <w:r w:rsidR="00F04B33" w:rsidRPr="00AE3171">
        <w:rPr>
          <w:rFonts w:ascii="Times New Roman" w:hAnsi="Times New Roman" w:cs="Times New Roman"/>
          <w:sz w:val="24"/>
          <w:szCs w:val="24"/>
        </w:rPr>
        <w:t>ülésére</w:t>
      </w:r>
    </w:p>
    <w:p w:rsidR="00A27523" w:rsidRDefault="00A27523" w:rsidP="00AE3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781" w:rsidRDefault="00F04B33" w:rsidP="00320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="00CD4B1E" w:rsidRPr="00AE3171">
        <w:rPr>
          <w:rFonts w:ascii="Times New Roman" w:hAnsi="Times New Roman" w:cs="Times New Roman"/>
          <w:sz w:val="24"/>
          <w:szCs w:val="24"/>
        </w:rPr>
        <w:t xml:space="preserve"> </w:t>
      </w:r>
      <w:r w:rsidR="00F55110" w:rsidRPr="00AE3171">
        <w:rPr>
          <w:rFonts w:ascii="Times New Roman" w:hAnsi="Times New Roman" w:cs="Times New Roman"/>
          <w:sz w:val="24"/>
          <w:szCs w:val="24"/>
        </w:rPr>
        <w:t xml:space="preserve">A </w:t>
      </w:r>
      <w:r w:rsidR="00320781" w:rsidRPr="00320781">
        <w:rPr>
          <w:rFonts w:ascii="Times New Roman" w:hAnsi="Times New Roman" w:cs="Times New Roman"/>
          <w:sz w:val="24"/>
          <w:szCs w:val="24"/>
        </w:rPr>
        <w:t>város címeréről, zászlajáról és pecsétjéről</w:t>
      </w:r>
      <w:r w:rsidR="00320781">
        <w:rPr>
          <w:rFonts w:ascii="Times New Roman" w:hAnsi="Times New Roman" w:cs="Times New Roman"/>
          <w:sz w:val="24"/>
          <w:szCs w:val="24"/>
        </w:rPr>
        <w:t xml:space="preserve"> </w:t>
      </w:r>
      <w:r w:rsidR="00F55110" w:rsidRPr="00AE3171">
        <w:rPr>
          <w:rFonts w:ascii="Times New Roman" w:hAnsi="Times New Roman" w:cs="Times New Roman"/>
          <w:sz w:val="24"/>
          <w:szCs w:val="24"/>
        </w:rPr>
        <w:t xml:space="preserve">szóló </w:t>
      </w:r>
      <w:r w:rsidR="00320781" w:rsidRPr="00320781">
        <w:rPr>
          <w:rFonts w:ascii="Times New Roman" w:hAnsi="Times New Roman" w:cs="Times New Roman"/>
          <w:sz w:val="24"/>
          <w:szCs w:val="24"/>
        </w:rPr>
        <w:t>1/1992. (I. 31.) számú</w:t>
      </w:r>
      <w:r w:rsidR="00320781">
        <w:rPr>
          <w:rFonts w:ascii="Times New Roman" w:hAnsi="Times New Roman" w:cs="Times New Roman"/>
          <w:sz w:val="24"/>
          <w:szCs w:val="24"/>
        </w:rPr>
        <w:t xml:space="preserve"> rendelet módosítása</w:t>
      </w: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önkormányzatoknak az Alaptörvényben is deklarált joga, hogy önkormányzati jelképeket alkothatnak. </w:t>
      </w: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4B33" w:rsidRPr="00AE3171">
        <w:rPr>
          <w:rFonts w:ascii="Times New Roman" w:hAnsi="Times New Roman" w:cs="Times New Roman"/>
          <w:sz w:val="24"/>
          <w:szCs w:val="24"/>
        </w:rPr>
        <w:t>alaszentgrót Város Önko</w:t>
      </w:r>
      <w:r w:rsidR="008D1F22" w:rsidRPr="00AE3171">
        <w:rPr>
          <w:rFonts w:ascii="Times New Roman" w:hAnsi="Times New Roman" w:cs="Times New Roman"/>
          <w:sz w:val="24"/>
          <w:szCs w:val="24"/>
        </w:rPr>
        <w:t>rmányzatának</w:t>
      </w:r>
      <w:r w:rsidR="005847BA" w:rsidRPr="00AE3171">
        <w:rPr>
          <w:rFonts w:ascii="Times New Roman" w:hAnsi="Times New Roman" w:cs="Times New Roman"/>
          <w:sz w:val="24"/>
          <w:szCs w:val="24"/>
        </w:rPr>
        <w:t xml:space="preserve">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1/1992. (I. 31.) számú rendeletben (a továbbiakban: Rendelet) alakította ki jelképeinek, vagyis címerének, zászlajának és pecsétjének, valamint azok használatának a szabályait. </w:t>
      </w: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7.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alábbiak szerint tartalmazza a zászló leírását:</w:t>
      </w: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218" w:rsidRPr="006001A3" w:rsidRDefault="00831218" w:rsidP="008312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1A3">
        <w:rPr>
          <w:rFonts w:ascii="Times New Roman" w:hAnsi="Times New Roman" w:cs="Times New Roman"/>
          <w:i/>
          <w:sz w:val="24"/>
          <w:szCs w:val="24"/>
        </w:rPr>
        <w:t>„A városi zászló 100 x 150 cm nagyságú világoskék selyemanyag, egyik oldalán a város címere függőlegesen elhelyezve, alatta sötétkék betűkkel „Zalaszentgrót város” felirat látható.”</w:t>
      </w:r>
    </w:p>
    <w:p w:rsidR="00831218" w:rsidRDefault="00831218" w:rsidP="00831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a Városmarketing Irodában dolgozó kollégákkal tüzetesebben foglalkoztunk a helyi jelképekkel, mely során arra jutottunk, hogy sajnálatos módon a város zászlajának</w:t>
      </w:r>
      <w:r w:rsidR="00D32374">
        <w:rPr>
          <w:rFonts w:ascii="Times New Roman" w:hAnsi="Times New Roman" w:cs="Times New Roman"/>
          <w:sz w:val="24"/>
          <w:szCs w:val="24"/>
        </w:rPr>
        <w:t xml:space="preserve"> különböző</w:t>
      </w:r>
      <w:r>
        <w:rPr>
          <w:rFonts w:ascii="Times New Roman" w:hAnsi="Times New Roman" w:cs="Times New Roman"/>
          <w:sz w:val="24"/>
          <w:szCs w:val="24"/>
        </w:rPr>
        <w:t xml:space="preserve"> megjelenései – döntően a világoskék háttérszín számtalan</w:t>
      </w:r>
      <w:r w:rsidR="00D32374">
        <w:rPr>
          <w:rFonts w:ascii="Times New Roman" w:hAnsi="Times New Roman" w:cs="Times New Roman"/>
          <w:sz w:val="24"/>
          <w:szCs w:val="24"/>
        </w:rPr>
        <w:t xml:space="preserve"> árnyalata miatt – </w:t>
      </w:r>
      <w:r>
        <w:rPr>
          <w:rFonts w:ascii="Times New Roman" w:hAnsi="Times New Roman" w:cs="Times New Roman"/>
          <w:sz w:val="24"/>
          <w:szCs w:val="24"/>
        </w:rPr>
        <w:t xml:space="preserve">a fenti szabályozás ellenére rendkívüli módon eltérnek egymástól. </w:t>
      </w:r>
    </w:p>
    <w:p w:rsidR="00D32374" w:rsidRDefault="00D32374" w:rsidP="00831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kérdés azonban nem pusztán esztétikai jellegű. Kevésbé közismert, hogy a XX. században, sokak szerint a heraldika tudományából kialakult az ún. zászlótan (</w:t>
      </w:r>
      <w:proofErr w:type="spellStart"/>
      <w:r w:rsidRPr="00D32374">
        <w:rPr>
          <w:rFonts w:ascii="Times New Roman" w:hAnsi="Times New Roman" w:cs="Times New Roman"/>
          <w:sz w:val="24"/>
          <w:szCs w:val="24"/>
        </w:rPr>
        <w:t>vexillológia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történeti segédtudománya is. Eszerint a zászlótervezés egyik legfontosabb irányelve, hogy kerülni kell a háromnál több szín alkalmazását, valamint a különleges színárnyalatokat. </w:t>
      </w:r>
    </w:p>
    <w:p w:rsidR="00320781" w:rsidRDefault="00D32374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Ismert, hogy városunk címere - melyet a zászló is</w:t>
      </w:r>
      <w:r w:rsidR="006001A3">
        <w:rPr>
          <w:rFonts w:ascii="Times New Roman" w:hAnsi="Times New Roman" w:cs="Times New Roman"/>
          <w:sz w:val="24"/>
          <w:szCs w:val="24"/>
        </w:rPr>
        <w:t xml:space="preserve"> magában foglal</w:t>
      </w:r>
      <w:r>
        <w:rPr>
          <w:rFonts w:ascii="Times New Roman" w:hAnsi="Times New Roman" w:cs="Times New Roman"/>
          <w:sz w:val="24"/>
          <w:szCs w:val="24"/>
        </w:rPr>
        <w:t xml:space="preserve"> -, a heraldika megnevezései szerint az arany, a vörös, az ezüst és a zöld színeket </w:t>
      </w:r>
      <w:r w:rsidR="006001A3">
        <w:rPr>
          <w:rFonts w:ascii="Times New Roman" w:hAnsi="Times New Roman" w:cs="Times New Roman"/>
          <w:sz w:val="24"/>
          <w:szCs w:val="24"/>
        </w:rPr>
        <w:t xml:space="preserve">tartalmazza, ezek mellett a zászlónál ráadás még a világoskék háttér és a sötétkék felirat is. </w:t>
      </w:r>
    </w:p>
    <w:p w:rsidR="00320781" w:rsidRDefault="0032078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1A3" w:rsidRDefault="006001A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fentiekre tekintettel javaslom, hogy a zászló alapszíne ezüstfehérre, a felirat pedig aranysárgára változzon, mely az említett elvárásoknak is jobban megfelelne, ugyanakkor - külsős visszajelzések szerint is - letisztultabb és sokkal elegánsabb megjelenést kölcsönözne egyik legfontosabb helyi jelképünknek. </w:t>
      </w:r>
    </w:p>
    <w:p w:rsidR="006001A3" w:rsidRDefault="006001A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81" w:rsidRDefault="007513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leírtakon túl </w:t>
      </w:r>
      <w:r w:rsidR="005A1BF0">
        <w:rPr>
          <w:rFonts w:ascii="Times New Roman" w:hAnsi="Times New Roman" w:cs="Times New Roman"/>
          <w:sz w:val="24"/>
          <w:szCs w:val="24"/>
        </w:rPr>
        <w:t xml:space="preserve">a rendeletmódosítás alkalmat ad arra is, hogy a Rendelet néhány egyéb nem érdemi jellegű, a felsőbb szintű jogszabályok, valamint a közigazgatási struktúra változásából előállt </w:t>
      </w:r>
      <w:r w:rsidR="003D1D24">
        <w:rPr>
          <w:rFonts w:ascii="Times New Roman" w:hAnsi="Times New Roman" w:cs="Times New Roman"/>
          <w:sz w:val="24"/>
          <w:szCs w:val="24"/>
        </w:rPr>
        <w:t xml:space="preserve">meghaladottságát </w:t>
      </w:r>
      <w:r w:rsidR="005A1BF0">
        <w:rPr>
          <w:rFonts w:ascii="Times New Roman" w:hAnsi="Times New Roman" w:cs="Times New Roman"/>
          <w:sz w:val="24"/>
          <w:szCs w:val="24"/>
        </w:rPr>
        <w:t xml:space="preserve">kijavítsuk. </w:t>
      </w:r>
    </w:p>
    <w:p w:rsidR="005A1BF0" w:rsidRDefault="005A1BF0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  <w:u w:val="single"/>
        </w:rPr>
        <w:t>Előzetes hatásvizsgálat a rendelethez: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 jogalkotásról szóló 2010. évi CXXX. törvény 17. § (1) bekezdése alapján az alábbiakról tájékoztatom a tisztelt Képviselő-testületet: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171">
        <w:rPr>
          <w:rFonts w:ascii="Times New Roman" w:hAnsi="Times New Roman" w:cs="Times New Roman"/>
          <w:sz w:val="24"/>
          <w:szCs w:val="24"/>
          <w:u w:val="single"/>
        </w:rPr>
        <w:t>A rendelettervezet jelentősnek ítélt hatásai:</w:t>
      </w:r>
    </w:p>
    <w:p w:rsidR="003F0BC5" w:rsidRPr="00AE3171" w:rsidRDefault="003F0BC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A társadalmi és gazdasági hatásvizsgálat kapcsán megállapítható, hogy a rendelet tervezett módosítása igazodik a központi jogszabályokhoz. Az adminisztratív terhek a rendelet módosítását követően nem változnak. A rendelet módosítása </w:t>
      </w:r>
      <w:r w:rsidR="005A1BF0">
        <w:rPr>
          <w:rFonts w:ascii="Times New Roman" w:hAnsi="Times New Roman" w:cs="Times New Roman"/>
          <w:sz w:val="24"/>
          <w:szCs w:val="24"/>
        </w:rPr>
        <w:t xml:space="preserve">környezeti </w:t>
      </w:r>
      <w:r w:rsidR="000409AB" w:rsidRPr="00AE3171">
        <w:rPr>
          <w:rFonts w:ascii="Times New Roman" w:hAnsi="Times New Roman" w:cs="Times New Roman"/>
          <w:sz w:val="24"/>
          <w:szCs w:val="24"/>
        </w:rPr>
        <w:t>és egészségi hatással</w:t>
      </w:r>
      <w:r w:rsidRPr="00AE3171">
        <w:rPr>
          <w:rFonts w:ascii="Times New Roman" w:hAnsi="Times New Roman" w:cs="Times New Roman"/>
          <w:sz w:val="24"/>
          <w:szCs w:val="24"/>
        </w:rPr>
        <w:t xml:space="preserve"> jár.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171">
        <w:rPr>
          <w:rFonts w:ascii="Times New Roman" w:hAnsi="Times New Roman" w:cs="Times New Roman"/>
          <w:sz w:val="24"/>
          <w:szCs w:val="24"/>
          <w:u w:val="single"/>
        </w:rPr>
        <w:t>A rendelet</w:t>
      </w:r>
      <w:r w:rsidR="00CE27B4" w:rsidRPr="00AE3171">
        <w:rPr>
          <w:rFonts w:ascii="Times New Roman" w:hAnsi="Times New Roman" w:cs="Times New Roman"/>
          <w:sz w:val="24"/>
          <w:szCs w:val="24"/>
          <w:u w:val="single"/>
        </w:rPr>
        <w:t xml:space="preserve">alkotás </w:t>
      </w:r>
      <w:r w:rsidRPr="00AE3171">
        <w:rPr>
          <w:rFonts w:ascii="Times New Roman" w:hAnsi="Times New Roman" w:cs="Times New Roman"/>
          <w:sz w:val="24"/>
          <w:szCs w:val="24"/>
          <w:u w:val="single"/>
        </w:rPr>
        <w:t>szükségessége, a jogalkotás elmaradásának várható következményei:</w:t>
      </w:r>
    </w:p>
    <w:p w:rsidR="003F0BC5" w:rsidRPr="00AE3171" w:rsidRDefault="003F0BC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BF0" w:rsidRDefault="00FD6728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A rendelet módosítását </w:t>
      </w:r>
      <w:r w:rsidR="005A1BF0">
        <w:rPr>
          <w:rFonts w:ascii="Times New Roman" w:hAnsi="Times New Roman" w:cs="Times New Roman"/>
          <w:sz w:val="24"/>
          <w:szCs w:val="24"/>
        </w:rPr>
        <w:t xml:space="preserve">részben </w:t>
      </w:r>
      <w:r w:rsidRPr="00AE3171">
        <w:rPr>
          <w:rFonts w:ascii="Times New Roman" w:hAnsi="Times New Roman" w:cs="Times New Roman"/>
          <w:sz w:val="24"/>
          <w:szCs w:val="24"/>
        </w:rPr>
        <w:t>a helyi rendeleti szabályozás központi szabályozáshoz igazítása</w:t>
      </w:r>
      <w:r w:rsidR="005A1BF0">
        <w:rPr>
          <w:rFonts w:ascii="Times New Roman" w:hAnsi="Times New Roman" w:cs="Times New Roman"/>
          <w:sz w:val="24"/>
          <w:szCs w:val="24"/>
        </w:rPr>
        <w:t>, részben gyakorlati igények</w:t>
      </w:r>
      <w:r w:rsidRPr="00AE3171">
        <w:rPr>
          <w:rFonts w:ascii="Times New Roman" w:hAnsi="Times New Roman" w:cs="Times New Roman"/>
          <w:sz w:val="24"/>
          <w:szCs w:val="24"/>
        </w:rPr>
        <w:t xml:space="preserve"> teszi</w:t>
      </w:r>
      <w:r w:rsidR="005A1BF0">
        <w:rPr>
          <w:rFonts w:ascii="Times New Roman" w:hAnsi="Times New Roman" w:cs="Times New Roman"/>
          <w:sz w:val="24"/>
          <w:szCs w:val="24"/>
        </w:rPr>
        <w:t>k</w:t>
      </w:r>
      <w:r w:rsidRPr="00AE3171">
        <w:rPr>
          <w:rFonts w:ascii="Times New Roman" w:hAnsi="Times New Roman" w:cs="Times New Roman"/>
          <w:sz w:val="24"/>
          <w:szCs w:val="24"/>
        </w:rPr>
        <w:t xml:space="preserve"> indokolttá. </w:t>
      </w:r>
      <w:r w:rsidR="005A1BF0">
        <w:rPr>
          <w:rFonts w:ascii="Times New Roman" w:hAnsi="Times New Roman" w:cs="Times New Roman"/>
          <w:sz w:val="24"/>
          <w:szCs w:val="24"/>
        </w:rPr>
        <w:t xml:space="preserve">A rendeletmódosítás elmaradásával felsőbb szintű jogszabályok, valamint a közigazgatási struktúra változásából eredő módosítási szükségesség maradna el. </w:t>
      </w:r>
    </w:p>
    <w:p w:rsidR="005A1BF0" w:rsidRDefault="005A1BF0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171">
        <w:rPr>
          <w:rFonts w:ascii="Times New Roman" w:hAnsi="Times New Roman" w:cs="Times New Roman"/>
          <w:sz w:val="24"/>
          <w:szCs w:val="24"/>
          <w:u w:val="single"/>
        </w:rPr>
        <w:t>A rendelet alkalmazásához szükséges személyi, szervezeti, tárgyi és pénzügyi feltételek:</w:t>
      </w:r>
    </w:p>
    <w:p w:rsidR="003F0BC5" w:rsidRPr="00AE3171" w:rsidRDefault="003F0BC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07F9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Az új szabályok alkalmazásához, végrehajtásához nem szükségesek új</w:t>
      </w:r>
      <w:r w:rsidR="00F107F9" w:rsidRPr="00AE3171">
        <w:rPr>
          <w:rFonts w:ascii="Times New Roman" w:hAnsi="Times New Roman" w:cs="Times New Roman"/>
          <w:sz w:val="24"/>
          <w:szCs w:val="24"/>
        </w:rPr>
        <w:t xml:space="preserve">abb munkaszervezési </w:t>
      </w:r>
      <w:r w:rsidRPr="00AE3171">
        <w:rPr>
          <w:rFonts w:ascii="Times New Roman" w:hAnsi="Times New Roman" w:cs="Times New Roman"/>
          <w:sz w:val="24"/>
          <w:szCs w:val="24"/>
        </w:rPr>
        <w:t>intézkedések, a végrehajtáshoz szükséges feltételek személyi, szervezeti, tárgyi feltételek adottak. A pénzügyi feltételek</w:t>
      </w:r>
      <w:r w:rsidR="00062F2E" w:rsidRPr="00AE3171">
        <w:rPr>
          <w:rFonts w:ascii="Times New Roman" w:hAnsi="Times New Roman" w:cs="Times New Roman"/>
          <w:sz w:val="24"/>
          <w:szCs w:val="24"/>
        </w:rPr>
        <w:t xml:space="preserve"> rendelkezésre állnak. </w:t>
      </w:r>
      <w:r w:rsidR="00270CB2" w:rsidRPr="00270CB2">
        <w:rPr>
          <w:rFonts w:ascii="Times New Roman" w:hAnsi="Times New Roman" w:cs="Times New Roman"/>
          <w:sz w:val="24"/>
          <w:szCs w:val="24"/>
        </w:rPr>
        <w:t>Összességében megállapítható, hogy a rendelet megalkotása nem keletkeztet lényegi többletfeltételeket a korábbiakhoz képest.</w:t>
      </w:r>
    </w:p>
    <w:p w:rsidR="00270CB2" w:rsidRDefault="00270CB2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2C" w:rsidRPr="00AE3171" w:rsidRDefault="005E2D2C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 rendeletmódosításnak</w:t>
      </w:r>
      <w:r w:rsidR="00C13A35" w:rsidRPr="00AE3171">
        <w:rPr>
          <w:rFonts w:ascii="Times New Roman" w:hAnsi="Times New Roman" w:cs="Times New Roman"/>
          <w:sz w:val="24"/>
          <w:szCs w:val="24"/>
        </w:rPr>
        <w:t xml:space="preserve"> igazán</w:t>
      </w:r>
      <w:r w:rsidRPr="00AE3171">
        <w:rPr>
          <w:rFonts w:ascii="Times New Roman" w:hAnsi="Times New Roman" w:cs="Times New Roman"/>
          <w:sz w:val="24"/>
          <w:szCs w:val="24"/>
        </w:rPr>
        <w:t xml:space="preserve"> jelentős társadalmi, gazdasági vagy költségvetési hatása, környezeti és egészségi következménye, adminisztratív terheket befolyásoló hatása nem mutatható ki, illetve technikai jellegűnek minősül, ezért indokolását a Magyar Közlöny </w:t>
      </w:r>
      <w:r w:rsidRPr="00AE3171">
        <w:rPr>
          <w:rFonts w:ascii="Times New Roman" w:hAnsi="Times New Roman" w:cs="Times New Roman"/>
          <w:sz w:val="24"/>
          <w:szCs w:val="24"/>
        </w:rPr>
        <w:lastRenderedPageBreak/>
        <w:t xml:space="preserve">kiadásáról, valamint a jogszabály kihirdetése során történő és a közjogi szervezetszabályozó eszköz közzététele során történő megjelöléséről szóló 5/2019. (III. 13.) IM rendelet 21. § (2) bekezdése alapján nem szükséges közzétenni. 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 fentiek alapján javaslom Zalaszentgrót Város Önkormányzata Képviselő-testületének a</w:t>
      </w:r>
      <w:r w:rsidR="00BC355F" w:rsidRPr="00BC355F">
        <w:rPr>
          <w:rFonts w:ascii="Times New Roman" w:hAnsi="Times New Roman" w:cs="Times New Roman"/>
          <w:sz w:val="24"/>
          <w:szCs w:val="24"/>
        </w:rPr>
        <w:t xml:space="preserve"> </w:t>
      </w:r>
      <w:r w:rsidR="00BC355F" w:rsidRPr="00320781">
        <w:rPr>
          <w:rFonts w:ascii="Times New Roman" w:hAnsi="Times New Roman" w:cs="Times New Roman"/>
          <w:sz w:val="24"/>
          <w:szCs w:val="24"/>
        </w:rPr>
        <w:t>város címeréről, zászlajáról és pecsétjéről</w:t>
      </w:r>
      <w:r w:rsidR="00BC355F">
        <w:rPr>
          <w:rFonts w:ascii="Times New Roman" w:hAnsi="Times New Roman" w:cs="Times New Roman"/>
          <w:sz w:val="24"/>
          <w:szCs w:val="24"/>
        </w:rPr>
        <w:t xml:space="preserve"> </w:t>
      </w:r>
      <w:r w:rsidR="00BC355F" w:rsidRPr="00AE3171">
        <w:rPr>
          <w:rFonts w:ascii="Times New Roman" w:hAnsi="Times New Roman" w:cs="Times New Roman"/>
          <w:sz w:val="24"/>
          <w:szCs w:val="24"/>
        </w:rPr>
        <w:t xml:space="preserve">szóló </w:t>
      </w:r>
      <w:r w:rsidR="00BC355F" w:rsidRPr="00320781">
        <w:rPr>
          <w:rFonts w:ascii="Times New Roman" w:hAnsi="Times New Roman" w:cs="Times New Roman"/>
          <w:sz w:val="24"/>
          <w:szCs w:val="24"/>
        </w:rPr>
        <w:t>1/1992. (I. 31.) számú</w:t>
      </w:r>
      <w:r w:rsidR="00BC355F">
        <w:rPr>
          <w:rFonts w:ascii="Times New Roman" w:hAnsi="Times New Roman" w:cs="Times New Roman"/>
          <w:sz w:val="24"/>
          <w:szCs w:val="24"/>
        </w:rPr>
        <w:t xml:space="preserve"> rendeletének a módosítását. </w:t>
      </w:r>
      <w:r w:rsidRPr="00AE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B1" w:rsidRPr="00AE3171" w:rsidRDefault="00815FB1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Pr="00051C6C" w:rsidRDefault="00393FF4" w:rsidP="00BC3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A Pénzügyi és Ügyrendi Bizottság az előterjesztést a 2020. jú</w:t>
      </w:r>
      <w:r w:rsidR="00BC355F"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l</w:t>
      </w:r>
      <w:r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ius 2</w:t>
      </w:r>
      <w:r w:rsidR="00BC355F"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3</w:t>
      </w:r>
      <w:r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-i ülésén </w:t>
      </w:r>
      <w:r w:rsid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>megtárgyalta</w:t>
      </w:r>
      <w:r w:rsidRPr="00BC355F">
        <w:rPr>
          <w:rFonts w:ascii="Times New Roman" w:hAnsi="Times New Roman" w:cs="Times New Roman"/>
          <w:spacing w:val="-6"/>
          <w:sz w:val="24"/>
          <w:szCs w:val="24"/>
          <w:highlight w:val="yellow"/>
        </w:rPr>
        <w:t xml:space="preserve">, </w:t>
      </w:r>
      <w:r w:rsidR="00870085">
        <w:rPr>
          <w:rFonts w:ascii="Times New Roman" w:hAnsi="Times New Roman" w:cs="Times New Roman"/>
          <w:sz w:val="24"/>
          <w:szCs w:val="24"/>
          <w:highlight w:val="yellow"/>
        </w:rPr>
        <w:t>a 32</w:t>
      </w:r>
      <w:r w:rsidR="00BC355F" w:rsidRPr="00BC355F">
        <w:rPr>
          <w:rFonts w:ascii="Times New Roman" w:hAnsi="Times New Roman" w:cs="Times New Roman"/>
          <w:sz w:val="24"/>
          <w:szCs w:val="24"/>
          <w:highlight w:val="yellow"/>
        </w:rPr>
        <w:t>/2020. (VII. 23.) számú határozatával elfogadta, és a Képviselő-testületnek elfogadásra javasolja.</w:t>
      </w:r>
    </w:p>
    <w:p w:rsidR="00393FF4" w:rsidRPr="006D3794" w:rsidRDefault="00393FF4" w:rsidP="00AE3171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93FF4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</w:p>
    <w:p w:rsidR="00A7741C" w:rsidRPr="00AE3171" w:rsidRDefault="00A7741C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Kérem a Tisztelt Képviselő-testületet, hogy az előterjesztést szíveskedjen megtárgyalni, és</w:t>
      </w:r>
      <w:r w:rsidR="002F43FE" w:rsidRPr="00AE3171">
        <w:rPr>
          <w:rFonts w:ascii="Times New Roman" w:hAnsi="Times New Roman" w:cs="Times New Roman"/>
          <w:sz w:val="24"/>
          <w:szCs w:val="24"/>
        </w:rPr>
        <w:t xml:space="preserve"> a</w:t>
      </w:r>
      <w:r w:rsidRPr="00AE3171">
        <w:rPr>
          <w:rFonts w:ascii="Times New Roman" w:hAnsi="Times New Roman" w:cs="Times New Roman"/>
          <w:sz w:val="24"/>
          <w:szCs w:val="24"/>
        </w:rPr>
        <w:t xml:space="preserve">z 1. számú mellékletként csatolt módosító rendelettervezetet elfogadni.  </w:t>
      </w:r>
    </w:p>
    <w:p w:rsidR="00232CB8" w:rsidRPr="00AE3171" w:rsidRDefault="001412C8" w:rsidP="00AE3171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ab/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BC355F">
        <w:rPr>
          <w:rFonts w:ascii="Times New Roman" w:hAnsi="Times New Roman" w:cs="Times New Roman"/>
          <w:sz w:val="24"/>
          <w:szCs w:val="24"/>
        </w:rPr>
        <w:t>, 2020. július 20</w:t>
      </w:r>
      <w:r w:rsidR="00C13A35" w:rsidRPr="00AE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</w:t>
      </w:r>
      <w:r w:rsidRPr="00AE3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polgármester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Pr="00AE3171" w:rsidRDefault="001412C8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>Az előterjesztés a törvényességi előírásoknak megfelel.</w:t>
      </w:r>
    </w:p>
    <w:p w:rsidR="00FD6728" w:rsidRPr="00AE3171" w:rsidRDefault="00FD6728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           Dr. Simon Beáta</w:t>
      </w: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jegy</w:t>
      </w:r>
      <w:r w:rsidR="0048414B" w:rsidRPr="00AE3171">
        <w:rPr>
          <w:rFonts w:ascii="Times New Roman" w:hAnsi="Times New Roman" w:cs="Times New Roman"/>
          <w:sz w:val="24"/>
          <w:szCs w:val="24"/>
        </w:rPr>
        <w:t>ző</w:t>
      </w:r>
    </w:p>
    <w:p w:rsidR="00CE27B4" w:rsidRPr="00AE3171" w:rsidRDefault="00CE27B4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728" w:rsidRPr="00AE3171" w:rsidRDefault="00FD6728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35" w:rsidRPr="00AE3171" w:rsidRDefault="00C13A3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35" w:rsidRPr="00AE3171" w:rsidRDefault="00C13A3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35" w:rsidRPr="00AE3171" w:rsidRDefault="00C13A3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35" w:rsidRDefault="00C13A35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5F" w:rsidRDefault="00BC355F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lastRenderedPageBreak/>
        <w:t>1. számú melléklet</w:t>
      </w:r>
    </w:p>
    <w:p w:rsidR="00BC355F" w:rsidRDefault="00BC355F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F04B33" w:rsidRPr="00AE3171" w:rsidRDefault="003414A1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…/2020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Pr="00AE317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6CEC" w:rsidRPr="00AE3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..) </w:t>
      </w:r>
      <w:r w:rsidR="00CE27B4" w:rsidRPr="00AE3171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BC355F" w:rsidRDefault="00F04B33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C355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BC355F" w:rsidRPr="00BC355F">
        <w:rPr>
          <w:rFonts w:ascii="Times New Roman" w:hAnsi="Times New Roman" w:cs="Times New Roman"/>
          <w:b/>
          <w:bCs/>
          <w:sz w:val="24"/>
          <w:szCs w:val="24"/>
        </w:rPr>
        <w:t xml:space="preserve"> város címeréről, zászlajáról és pecsétjéről szóló </w:t>
      </w:r>
    </w:p>
    <w:p w:rsidR="000E76D3" w:rsidRDefault="00BC355F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55F">
        <w:rPr>
          <w:rFonts w:ascii="Times New Roman" w:hAnsi="Times New Roman" w:cs="Times New Roman"/>
          <w:b/>
          <w:bCs/>
          <w:sz w:val="24"/>
          <w:szCs w:val="24"/>
        </w:rPr>
        <w:t>1/1992. (I. 31.) számú rendelet módosítás</w:t>
      </w:r>
      <w:r>
        <w:rPr>
          <w:rFonts w:ascii="Times New Roman" w:hAnsi="Times New Roman" w:cs="Times New Roman"/>
          <w:b/>
          <w:bCs/>
          <w:sz w:val="24"/>
          <w:szCs w:val="24"/>
        </w:rPr>
        <w:t>áról</w:t>
      </w:r>
    </w:p>
    <w:p w:rsidR="00BC355F" w:rsidRPr="00AE3171" w:rsidRDefault="00BC355F" w:rsidP="00BC35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D3" w:rsidRPr="00AE3171" w:rsidRDefault="000E76D3" w:rsidP="00BC35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171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 kapott felhatalmazás alapján, a Magyarország helyi önkormányzatairól szóló 2011. évi CLXXXIX. törvény 42. § 1. pontjában meghatározott feladatkörében eljárva</w:t>
      </w:r>
      <w:r w:rsidRPr="00AE3171">
        <w:rPr>
          <w:rFonts w:ascii="Times New Roman" w:hAnsi="Times New Roman" w:cs="Times New Roman"/>
          <w:sz w:val="24"/>
          <w:szCs w:val="24"/>
        </w:rPr>
        <w:t xml:space="preserve"> </w:t>
      </w:r>
      <w:r w:rsidR="00BC355F" w:rsidRPr="00BC355F">
        <w:rPr>
          <w:rFonts w:ascii="Times New Roman" w:hAnsi="Times New Roman" w:cs="Times New Roman"/>
          <w:sz w:val="24"/>
          <w:szCs w:val="24"/>
        </w:rPr>
        <w:t>a város címeréről, zászlajáról és pecsétjéről szóló 1/1992. (I. 31.) számú rendelet</w:t>
      </w:r>
      <w:r w:rsidR="00BC355F">
        <w:rPr>
          <w:rFonts w:ascii="Times New Roman" w:hAnsi="Times New Roman" w:cs="Times New Roman"/>
          <w:sz w:val="24"/>
          <w:szCs w:val="24"/>
        </w:rPr>
        <w:t xml:space="preserve"> </w:t>
      </w:r>
      <w:r w:rsidRPr="00AE3171">
        <w:rPr>
          <w:rFonts w:ascii="Times New Roman" w:hAnsi="Times New Roman" w:cs="Times New Roman"/>
          <w:bCs/>
          <w:sz w:val="24"/>
          <w:szCs w:val="24"/>
        </w:rPr>
        <w:t>módosításáról a következőket rendeli el:</w:t>
      </w:r>
    </w:p>
    <w:p w:rsidR="00374D45" w:rsidRPr="00AE3171" w:rsidRDefault="00374D4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AE3171" w:rsidRDefault="00F04B33" w:rsidP="00AE317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A </w:t>
      </w:r>
      <w:r w:rsidR="00BC355F" w:rsidRPr="00BC355F">
        <w:rPr>
          <w:rFonts w:ascii="Times New Roman" w:hAnsi="Times New Roman" w:cs="Times New Roman"/>
          <w:sz w:val="24"/>
          <w:szCs w:val="24"/>
        </w:rPr>
        <w:t>város címeréről, zászlajáról és pecsétjéről szóló 1/1992. (I. 31.) számú rendelet</w:t>
      </w:r>
      <w:r w:rsidR="00BC355F">
        <w:rPr>
          <w:rFonts w:ascii="Times New Roman" w:hAnsi="Times New Roman" w:cs="Times New Roman"/>
          <w:sz w:val="24"/>
          <w:szCs w:val="24"/>
        </w:rPr>
        <w:t xml:space="preserve"> </w:t>
      </w:r>
      <w:r w:rsidRPr="00AE3171">
        <w:rPr>
          <w:rFonts w:ascii="Times New Roman" w:hAnsi="Times New Roman" w:cs="Times New Roman"/>
          <w:sz w:val="24"/>
          <w:szCs w:val="24"/>
        </w:rPr>
        <w:t>(a továbbiakban: Rendelet</w:t>
      </w:r>
      <w:r w:rsidR="002243B9" w:rsidRPr="00AE3171">
        <w:rPr>
          <w:rFonts w:ascii="Times New Roman" w:hAnsi="Times New Roman" w:cs="Times New Roman"/>
          <w:sz w:val="24"/>
          <w:szCs w:val="24"/>
        </w:rPr>
        <w:t xml:space="preserve">) </w:t>
      </w:r>
      <w:r w:rsidR="00BC355F">
        <w:rPr>
          <w:rFonts w:ascii="Times New Roman" w:hAnsi="Times New Roman" w:cs="Times New Roman"/>
          <w:sz w:val="24"/>
          <w:szCs w:val="24"/>
        </w:rPr>
        <w:t>4</w:t>
      </w:r>
      <w:r w:rsidR="002F21D9">
        <w:rPr>
          <w:rFonts w:ascii="Times New Roman" w:hAnsi="Times New Roman" w:cs="Times New Roman"/>
          <w:sz w:val="24"/>
          <w:szCs w:val="24"/>
        </w:rPr>
        <w:t xml:space="preserve">. §-a </w:t>
      </w:r>
      <w:r w:rsidR="002243B9" w:rsidRPr="00AE3171">
        <w:rPr>
          <w:rFonts w:ascii="Times New Roman" w:hAnsi="Times New Roman" w:cs="Times New Roman"/>
          <w:sz w:val="24"/>
          <w:szCs w:val="24"/>
        </w:rPr>
        <w:t>h</w:t>
      </w:r>
      <w:r w:rsidR="007E62A3" w:rsidRPr="00AE3171">
        <w:rPr>
          <w:rFonts w:ascii="Times New Roman" w:hAnsi="Times New Roman" w:cs="Times New Roman"/>
          <w:sz w:val="24"/>
          <w:szCs w:val="24"/>
        </w:rPr>
        <w:t>elyébe a következő rendelkezés lép:</w:t>
      </w:r>
      <w:r w:rsidR="00F04B33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E76D3" w:rsidRPr="00AE3171" w:rsidRDefault="000E76D3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6D3" w:rsidRPr="00AE3171" w:rsidRDefault="00BC355F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0E76D3" w:rsidRPr="00AE3171">
        <w:rPr>
          <w:rFonts w:ascii="Times New Roman" w:hAnsi="Times New Roman" w:cs="Times New Roman"/>
          <w:bCs/>
          <w:iCs/>
          <w:sz w:val="24"/>
          <w:szCs w:val="24"/>
        </w:rPr>
        <w:t>. §</w:t>
      </w:r>
    </w:p>
    <w:p w:rsidR="000E76D3" w:rsidRDefault="002F21D9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>agyar</w:t>
      </w:r>
      <w:r>
        <w:rPr>
          <w:rFonts w:ascii="Times New Roman" w:hAnsi="Times New Roman" w:cs="Times New Roman"/>
          <w:bCs/>
          <w:iCs/>
          <w:sz w:val="24"/>
          <w:szCs w:val="24"/>
        </w:rPr>
        <w:t>ország é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>s a város címeréne</w:t>
      </w:r>
      <w:r>
        <w:rPr>
          <w:rFonts w:ascii="Times New Roman" w:hAnsi="Times New Roman" w:cs="Times New Roman"/>
          <w:bCs/>
          <w:iCs/>
          <w:sz w:val="24"/>
          <w:szCs w:val="24"/>
        </w:rPr>
        <w:t>k együttes használata esetén a nemzeti c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ímernek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 különösen elh</w:t>
      </w:r>
      <w:r>
        <w:rPr>
          <w:rFonts w:ascii="Times New Roman" w:hAnsi="Times New Roman" w:cs="Times New Roman"/>
          <w:bCs/>
          <w:iCs/>
          <w:sz w:val="24"/>
          <w:szCs w:val="24"/>
        </w:rPr>
        <w:t>elyezésével, a címer méretével -</w:t>
      </w:r>
      <w:r w:rsidR="00BC355F" w:rsidRPr="00BC355F">
        <w:rPr>
          <w:rFonts w:ascii="Times New Roman" w:hAnsi="Times New Roman" w:cs="Times New Roman"/>
          <w:bCs/>
          <w:iCs/>
          <w:sz w:val="24"/>
          <w:szCs w:val="24"/>
        </w:rPr>
        <w:t xml:space="preserve"> elsőbbséget kell biztosítani.</w:t>
      </w:r>
      <w:r w:rsidR="000E76D3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E3171" w:rsidRPr="00AE3171" w:rsidRDefault="00AE3171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B33" w:rsidRPr="00AE3171" w:rsidRDefault="00AF4969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B33" w:rsidRPr="00AE317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9E60F5" w:rsidRPr="00AE3171" w:rsidRDefault="009E60F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7. §-a </w:t>
      </w:r>
      <w:r w:rsidRPr="00AE3171">
        <w:rPr>
          <w:rFonts w:ascii="Times New Roman" w:hAnsi="Times New Roman" w:cs="Times New Roman"/>
          <w:sz w:val="24"/>
          <w:szCs w:val="24"/>
        </w:rPr>
        <w:t>helyébe a következő rendelkezés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AE3171">
        <w:rPr>
          <w:rFonts w:ascii="Times New Roman" w:hAnsi="Times New Roman" w:cs="Times New Roman"/>
          <w:sz w:val="24"/>
          <w:szCs w:val="24"/>
        </w:rPr>
        <w:t xml:space="preserve"> lép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AE3171">
        <w:rPr>
          <w:rFonts w:ascii="Times New Roman" w:hAnsi="Times New Roman" w:cs="Times New Roman"/>
          <w:sz w:val="24"/>
          <w:szCs w:val="24"/>
        </w:rPr>
        <w:t>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60F5" w:rsidRDefault="009E60F5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1D9" w:rsidRDefault="002F21D9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 §</w:t>
      </w:r>
    </w:p>
    <w:p w:rsidR="002F21D9" w:rsidRP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(1)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A városi zászló 100 x 150 cm nagyságú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ezüstfehér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selyemanyag,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melynek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egyik oldalán a város címere f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üggőlegesen van elhelyezve, alatta aranysárga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 xml:space="preserve">betűkkel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„Zalaszentgrót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felirat látható.</w:t>
      </w:r>
    </w:p>
    <w:p w:rsidR="002F21D9" w:rsidRP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(2)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 zászló egy példányát 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Zalaszentgróti Közös Önkormányzati Hivatal Deák Ferenc T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anácstermében kell őrizni.</w:t>
      </w:r>
    </w:p>
    <w:p w:rsidR="009E60F5" w:rsidRPr="00AE3171" w:rsidRDefault="009E60F5" w:rsidP="00AE317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3F95" w:rsidRPr="00AE3171" w:rsidRDefault="009C3F95" w:rsidP="00AE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CE27B4" w:rsidRPr="00AE3171" w:rsidRDefault="00CE27B4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Pr="00AE3171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3. § (1) bekezdésének b) pontja helyébe a </w:t>
      </w:r>
      <w:r w:rsidRPr="00AE3171">
        <w:rPr>
          <w:rFonts w:ascii="Times New Roman" w:hAnsi="Times New Roman" w:cs="Times New Roman"/>
          <w:sz w:val="24"/>
          <w:szCs w:val="24"/>
        </w:rPr>
        <w:t>következő rendelkezés lép: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§ (1) bekezdés</w:t>
      </w:r>
    </w:p>
    <w:p w:rsidR="002F21D9" w:rsidRDefault="002F21D9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F21D9">
        <w:rPr>
          <w:rFonts w:ascii="Times New Roman" w:hAnsi="Times New Roman" w:cs="Times New Roman"/>
          <w:bCs/>
          <w:iCs/>
          <w:sz w:val="24"/>
          <w:szCs w:val="24"/>
        </w:rPr>
        <w:t>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Zalaszentgróti Közös Önkormányzati Hivatal épületén és Deák Ferenc Tanácstermében</w:t>
      </w:r>
    </w:p>
    <w:p w:rsidR="003C4DFB" w:rsidRDefault="003C4DFB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DFB" w:rsidRPr="00AE3171" w:rsidRDefault="00B853EA" w:rsidP="003C4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4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4DFB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3C4DFB" w:rsidRDefault="003C4DFB" w:rsidP="002F21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6. § (3) bekezdése helyébe </w:t>
      </w:r>
      <w:r w:rsidRPr="00AE3171">
        <w:rPr>
          <w:rFonts w:ascii="Times New Roman" w:hAnsi="Times New Roman" w:cs="Times New Roman"/>
          <w:sz w:val="24"/>
          <w:szCs w:val="24"/>
        </w:rPr>
        <w:t>a következő rendelkezés lép:</w:t>
      </w:r>
      <w:r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§</w:t>
      </w:r>
    </w:p>
    <w:p w:rsidR="00B853EA" w:rsidRPr="00AE3171" w:rsidRDefault="00B853EA" w:rsidP="00B853E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(3) Az eljárás során a közigazgatási hatósági eljárás általános szabályait tartalmazó törvény rendelkezései alapján kell eljárni.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3C4DFB" w:rsidP="00420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0147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8. § (3) bekezdésében szereplő „Magyar Köztársaság” szövegrész helyébe a „Magyarország” szöveg lép. </w:t>
      </w:r>
    </w:p>
    <w:p w:rsidR="00420147" w:rsidRDefault="00420147" w:rsidP="0042014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420147" w:rsidP="004201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Rendelet 3. § (1) bekezdésének d) pontjában, valamint a 10. § (1) bekezdésének d) pontjában szereplő „településrészi önkormányzatok” szövegrész helyébe a „városrészek” szöveg lép. 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Pr="00AE3171" w:rsidRDefault="003C4DFB" w:rsidP="004201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201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0147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</w:p>
    <w:p w:rsidR="002F21D9" w:rsidRDefault="002F21D9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420147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a kihirdetését követő napon </w:t>
      </w:r>
      <w:r w:rsidR="00AF4969" w:rsidRPr="00AE3171">
        <w:rPr>
          <w:rFonts w:ascii="Times New Roman" w:hAnsi="Times New Roman" w:cs="Times New Roman"/>
          <w:sz w:val="24"/>
          <w:szCs w:val="24"/>
        </w:rPr>
        <w:t>lép hatályba és a hatályba lépését követő napon hatályát veszti.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Pr="00AE3171" w:rsidRDefault="00F04B33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2C8" w:rsidRDefault="001412C8" w:rsidP="00AE31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AE3171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AE3171">
        <w:rPr>
          <w:rFonts w:ascii="Times New Roman" w:hAnsi="Times New Roman" w:cs="Times New Roman"/>
          <w:sz w:val="24"/>
          <w:szCs w:val="24"/>
        </w:rPr>
        <w:tab/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AE3171" w:rsidRDefault="00F04B33" w:rsidP="00AE3171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E317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E3171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F04B33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júl</w:t>
      </w:r>
      <w:r w:rsidR="001412C8" w:rsidRPr="00AE3171">
        <w:rPr>
          <w:rFonts w:ascii="Times New Roman" w:hAnsi="Times New Roman" w:cs="Times New Roman"/>
          <w:sz w:val="24"/>
          <w:szCs w:val="24"/>
        </w:rPr>
        <w:t>ius …</w:t>
      </w:r>
      <w:proofErr w:type="gramEnd"/>
      <w:r w:rsidR="001412C8" w:rsidRPr="00AE3171">
        <w:rPr>
          <w:rFonts w:ascii="Times New Roman" w:hAnsi="Times New Roman" w:cs="Times New Roman"/>
          <w:sz w:val="24"/>
          <w:szCs w:val="24"/>
        </w:rPr>
        <w:t xml:space="preserve"> n</w:t>
      </w:r>
      <w:r w:rsidR="00F04B33" w:rsidRPr="00AE3171">
        <w:rPr>
          <w:rFonts w:ascii="Times New Roman" w:hAnsi="Times New Roman" w:cs="Times New Roman"/>
          <w:sz w:val="24"/>
          <w:szCs w:val="24"/>
        </w:rPr>
        <w:t xml:space="preserve">apján kihirdetésre került. </w:t>
      </w: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147" w:rsidRDefault="00420147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AE3171" w:rsidRDefault="00F04B33" w:rsidP="00AE31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E3171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Default="00F04B33" w:rsidP="00AE3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420147" w:rsidRDefault="00420147" w:rsidP="0045770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20147" w:rsidRDefault="00420147" w:rsidP="0045770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44F9E" w:rsidRPr="00044F9E" w:rsidRDefault="00044F9E" w:rsidP="0045770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44F9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Indokolás</w:t>
      </w:r>
    </w:p>
    <w:p w:rsidR="00044F9E" w:rsidRDefault="00044F9E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4F9E" w:rsidRPr="00AE3171" w:rsidRDefault="00044F9E" w:rsidP="00044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657866" w:rsidRPr="00657866" w:rsidRDefault="00657866" w:rsidP="00657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786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57866">
        <w:rPr>
          <w:rFonts w:ascii="Times New Roman" w:hAnsi="Times New Roman" w:cs="Times New Roman"/>
          <w:b/>
          <w:bCs/>
          <w:sz w:val="24"/>
          <w:szCs w:val="24"/>
        </w:rPr>
        <w:t xml:space="preserve"> város címeréről, zászlajáról és pecsétjéről szóló </w:t>
      </w:r>
    </w:p>
    <w:p w:rsidR="00044F9E" w:rsidRDefault="00657866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866">
        <w:rPr>
          <w:rFonts w:ascii="Times New Roman" w:hAnsi="Times New Roman" w:cs="Times New Roman"/>
          <w:b/>
          <w:bCs/>
          <w:sz w:val="24"/>
          <w:szCs w:val="24"/>
        </w:rPr>
        <w:t>1/1992. (I. 31.) számú rendelet módosításáról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</w:t>
      </w:r>
    </w:p>
    <w:p w:rsidR="00044F9E" w:rsidRDefault="00657866" w:rsidP="00044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044F9E" w:rsidRPr="00AE3171">
        <w:rPr>
          <w:rFonts w:ascii="Times New Roman" w:hAnsi="Times New Roman" w:cs="Times New Roman"/>
          <w:b/>
          <w:bCs/>
          <w:sz w:val="24"/>
          <w:szCs w:val="24"/>
        </w:rPr>
        <w:t>/2020.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4F9E" w:rsidRPr="00AE317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44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44F9E" w:rsidRPr="00AE317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044F9E">
        <w:rPr>
          <w:rFonts w:ascii="Times New Roman" w:hAnsi="Times New Roman" w:cs="Times New Roman"/>
          <w:b/>
          <w:bCs/>
          <w:sz w:val="24"/>
          <w:szCs w:val="24"/>
        </w:rPr>
        <w:t>önkormányzati rendeletéhez</w:t>
      </w:r>
    </w:p>
    <w:p w:rsidR="00044F9E" w:rsidRDefault="00044F9E" w:rsidP="00044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70B">
        <w:rPr>
          <w:rFonts w:ascii="Times New Roman" w:hAnsi="Times New Roman" w:cs="Times New Roman"/>
          <w:b/>
          <w:sz w:val="28"/>
          <w:szCs w:val="24"/>
        </w:rPr>
        <w:t>Általános indokolás</w:t>
      </w:r>
      <w:bookmarkStart w:id="0" w:name="_GoBack"/>
      <w:bookmarkEnd w:id="0"/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0147" w:rsidRDefault="00420147" w:rsidP="003C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önkormányzatoknak az Alaptörvényben is deklarált joga, hogy önkormányzati jelképeket alkothatnak. Z</w:t>
      </w:r>
      <w:r w:rsidRPr="00AE3171">
        <w:rPr>
          <w:rFonts w:ascii="Times New Roman" w:hAnsi="Times New Roman" w:cs="Times New Roman"/>
          <w:sz w:val="24"/>
          <w:szCs w:val="24"/>
        </w:rPr>
        <w:t>alaszentgrót Város Önkormányzatának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1/1992. (I. 31.) számú rendeletben alakította ki jelképeinek, vagyis címerének, zászlajának és pecsétjének, valamint azok használatának a szabályait. Az elmúlt időszakban </w:t>
      </w:r>
      <w:r w:rsidR="003C4DFB">
        <w:rPr>
          <w:rFonts w:ascii="Times New Roman" w:hAnsi="Times New Roman" w:cs="Times New Roman"/>
          <w:sz w:val="24"/>
          <w:szCs w:val="24"/>
        </w:rPr>
        <w:t xml:space="preserve">azon negatív tendencia mutatkozik, hogy </w:t>
      </w:r>
      <w:r>
        <w:rPr>
          <w:rFonts w:ascii="Times New Roman" w:hAnsi="Times New Roman" w:cs="Times New Roman"/>
          <w:sz w:val="24"/>
          <w:szCs w:val="24"/>
        </w:rPr>
        <w:t xml:space="preserve">sajnálatos módon a város zászlajának különböző megjelenései – döntően a világoskék háttérszín számtalan árnyalata miatt – </w:t>
      </w:r>
      <w:r w:rsidR="003C4DFB">
        <w:rPr>
          <w:rFonts w:ascii="Times New Roman" w:hAnsi="Times New Roman" w:cs="Times New Roman"/>
          <w:sz w:val="24"/>
          <w:szCs w:val="24"/>
        </w:rPr>
        <w:t>a rendeleti s</w:t>
      </w:r>
      <w:r>
        <w:rPr>
          <w:rFonts w:ascii="Times New Roman" w:hAnsi="Times New Roman" w:cs="Times New Roman"/>
          <w:sz w:val="24"/>
          <w:szCs w:val="24"/>
        </w:rPr>
        <w:t xml:space="preserve">zabályozás ellenére rendkívüli módon eltérnek egymástól. </w:t>
      </w:r>
      <w:r w:rsidR="003C4DFB">
        <w:rPr>
          <w:rFonts w:ascii="Times New Roman" w:hAnsi="Times New Roman" w:cs="Times New Roman"/>
          <w:sz w:val="24"/>
          <w:szCs w:val="24"/>
        </w:rPr>
        <w:t xml:space="preserve">A rendeletmódosításban emellett a zászlótervezési irányelveknek való hatékonyabb megfelelési igény is szerepet játszik. </w:t>
      </w:r>
    </w:p>
    <w:p w:rsidR="003C4DFB" w:rsidRDefault="003C4DFB" w:rsidP="003C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70B">
        <w:rPr>
          <w:rFonts w:ascii="Times New Roman" w:hAnsi="Times New Roman" w:cs="Times New Roman"/>
          <w:b/>
          <w:sz w:val="28"/>
          <w:szCs w:val="24"/>
        </w:rPr>
        <w:t>Részletes indokolás</w:t>
      </w: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§-hoz</w:t>
      </w: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70B" w:rsidRDefault="003C4DFB" w:rsidP="0045770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Az Alaptörvény hazánk megnevezését Magyar Köztársaságról Magyarországra változtatta, ennek</w:t>
      </w:r>
      <w:r w:rsidR="00CE32A7">
        <w:rPr>
          <w:rFonts w:ascii="Times New Roman" w:hAnsi="Times New Roman" w:cs="Times New Roman"/>
          <w:bCs/>
          <w:iCs/>
          <w:sz w:val="24"/>
          <w:szCs w:val="24"/>
        </w:rPr>
        <w:t xml:space="preserve"> felel meg a szakasz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új megfogalmazása. </w:t>
      </w:r>
      <w:r w:rsidR="0045770B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5770B" w:rsidRPr="0045770B" w:rsidRDefault="0045770B" w:rsidP="0045770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770B" w:rsidRDefault="0045770B" w:rsidP="00457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§-hoz</w:t>
      </w:r>
    </w:p>
    <w:p w:rsidR="0045770B" w:rsidRDefault="0045770B" w:rsidP="0045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FB" w:rsidRDefault="0045770B" w:rsidP="0045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4DFB">
        <w:rPr>
          <w:rFonts w:ascii="Times New Roman" w:hAnsi="Times New Roman" w:cs="Times New Roman"/>
          <w:sz w:val="24"/>
          <w:szCs w:val="24"/>
        </w:rPr>
        <w:t xml:space="preserve"> rendeletmódosítás legérdemibb része. Leírja a városi címer új megjelenési formáját az általános indokolásban részletezett célok érdekében. A 7. § (2) bekezdésében a volt Polgármesteri Hivatal szöveg módosult </w:t>
      </w:r>
      <w:r w:rsidR="003C4DFB">
        <w:rPr>
          <w:rFonts w:ascii="Times New Roman" w:hAnsi="Times New Roman" w:cs="Times New Roman"/>
          <w:bCs/>
          <w:iCs/>
          <w:sz w:val="24"/>
          <w:szCs w:val="24"/>
        </w:rPr>
        <w:t xml:space="preserve">Zalaszentgróti Közös Önkormányzati Hivatalra. </w:t>
      </w:r>
    </w:p>
    <w:p w:rsidR="0045770B" w:rsidRDefault="0045770B" w:rsidP="0045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6B5" w:rsidRDefault="001116B5" w:rsidP="0011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§-hoz</w:t>
      </w:r>
    </w:p>
    <w:p w:rsidR="001116B5" w:rsidRDefault="001116B5" w:rsidP="0011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6B5" w:rsidRDefault="00B853EA" w:rsidP="00111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módosítást szintén a közigazgatási struktúra módosítása indokolja. </w:t>
      </w:r>
      <w:r w:rsidR="0011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0B" w:rsidRDefault="0045770B" w:rsidP="00457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EA" w:rsidRDefault="00B853EA" w:rsidP="00B8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Ezen módosítást a </w:t>
      </w:r>
      <w:r w:rsidRPr="00B853EA">
        <w:rPr>
          <w:rFonts w:ascii="Times New Roman" w:hAnsi="Times New Roman" w:cs="Times New Roman"/>
          <w:sz w:val="24"/>
          <w:szCs w:val="24"/>
        </w:rPr>
        <w:t xml:space="preserve">közigazgatási hatósági eljárás és szolgáltatás általános szabályairól </w:t>
      </w:r>
      <w:r>
        <w:rPr>
          <w:rFonts w:ascii="Times New Roman" w:hAnsi="Times New Roman" w:cs="Times New Roman"/>
          <w:sz w:val="24"/>
          <w:szCs w:val="24"/>
        </w:rPr>
        <w:t xml:space="preserve">szóló 2004. évi </w:t>
      </w:r>
      <w:r w:rsidRPr="00B853EA">
        <w:rPr>
          <w:rFonts w:ascii="Times New Roman" w:hAnsi="Times New Roman" w:cs="Times New Roman"/>
          <w:sz w:val="24"/>
          <w:szCs w:val="24"/>
        </w:rPr>
        <w:t>CXL. törvény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hatályon kívül helyezése indokolja. </w:t>
      </w: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3EA" w:rsidRDefault="00B853EA" w:rsidP="00B8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B853EA" w:rsidRDefault="00B853EA" w:rsidP="00B85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EA" w:rsidRDefault="00B853EA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bekezdésben formai jellegű módosítás szerepel. A második bekezdés indoka az, hogy Zalaszentgrót városban időközben megszüntetésre került a településrészi önkormányzati rendszer, ugyanakkor </w:t>
      </w:r>
      <w:r w:rsidR="00CE32A7">
        <w:rPr>
          <w:rFonts w:ascii="Times New Roman" w:hAnsi="Times New Roman" w:cs="Times New Roman"/>
          <w:sz w:val="24"/>
          <w:szCs w:val="24"/>
        </w:rPr>
        <w:t xml:space="preserve">a városrészek továbbra is fontos önkormányzati tényezők. </w:t>
      </w:r>
    </w:p>
    <w:p w:rsidR="00CE32A7" w:rsidRDefault="00CE32A7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A7" w:rsidRDefault="00CE32A7" w:rsidP="00CE3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CE32A7" w:rsidRDefault="00CE32A7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A7" w:rsidRDefault="00CE32A7" w:rsidP="00CE3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hatálybalépéséről rendelkezik.  </w:t>
      </w:r>
    </w:p>
    <w:p w:rsidR="00CE32A7" w:rsidRDefault="00CE32A7" w:rsidP="00B85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32A7" w:rsidSect="00EF2F13">
      <w:headerReference w:type="default" r:id="rId8"/>
      <w:footerReference w:type="default" r:id="rId9"/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B0" w:rsidRDefault="00E371B0" w:rsidP="00E10866">
      <w:pPr>
        <w:spacing w:after="0" w:line="240" w:lineRule="auto"/>
      </w:pPr>
      <w:r>
        <w:separator/>
      </w:r>
    </w:p>
  </w:endnote>
  <w:endnote w:type="continuationSeparator" w:id="0">
    <w:p w:rsidR="00E371B0" w:rsidRDefault="00E371B0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48" w:rsidRDefault="00657866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B0" w:rsidRDefault="00E371B0" w:rsidP="00E10866">
      <w:pPr>
        <w:spacing w:after="0" w:line="240" w:lineRule="auto"/>
      </w:pPr>
      <w:r>
        <w:separator/>
      </w:r>
    </w:p>
  </w:footnote>
  <w:footnote w:type="continuationSeparator" w:id="0">
    <w:p w:rsidR="00E371B0" w:rsidRDefault="00E371B0" w:rsidP="00E1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48" w:rsidRDefault="0065786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53.7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04EB9"/>
    <w:rsid w:val="000409AB"/>
    <w:rsid w:val="000429CA"/>
    <w:rsid w:val="00044F9E"/>
    <w:rsid w:val="00062F2E"/>
    <w:rsid w:val="00063BE5"/>
    <w:rsid w:val="000E76D3"/>
    <w:rsid w:val="000F31A5"/>
    <w:rsid w:val="000F3862"/>
    <w:rsid w:val="001116B5"/>
    <w:rsid w:val="00136CEC"/>
    <w:rsid w:val="001412C8"/>
    <w:rsid w:val="0016325B"/>
    <w:rsid w:val="00165532"/>
    <w:rsid w:val="00170F95"/>
    <w:rsid w:val="0018076C"/>
    <w:rsid w:val="001900D4"/>
    <w:rsid w:val="001901CC"/>
    <w:rsid w:val="001A0D5D"/>
    <w:rsid w:val="001F131F"/>
    <w:rsid w:val="002227A7"/>
    <w:rsid w:val="002243B9"/>
    <w:rsid w:val="00232CB8"/>
    <w:rsid w:val="0025299A"/>
    <w:rsid w:val="00270CB2"/>
    <w:rsid w:val="002A2D3D"/>
    <w:rsid w:val="002B6A5D"/>
    <w:rsid w:val="002E22B9"/>
    <w:rsid w:val="002F1910"/>
    <w:rsid w:val="002F21D9"/>
    <w:rsid w:val="002F43FE"/>
    <w:rsid w:val="00300845"/>
    <w:rsid w:val="003020EE"/>
    <w:rsid w:val="00310BAE"/>
    <w:rsid w:val="00320781"/>
    <w:rsid w:val="00333B69"/>
    <w:rsid w:val="00335FF3"/>
    <w:rsid w:val="003414A1"/>
    <w:rsid w:val="00365481"/>
    <w:rsid w:val="00374D45"/>
    <w:rsid w:val="00393FF4"/>
    <w:rsid w:val="003A7ED7"/>
    <w:rsid w:val="003B1AC2"/>
    <w:rsid w:val="003C4DFB"/>
    <w:rsid w:val="003D1D24"/>
    <w:rsid w:val="003F0BC5"/>
    <w:rsid w:val="00400831"/>
    <w:rsid w:val="00406853"/>
    <w:rsid w:val="00420147"/>
    <w:rsid w:val="00435B45"/>
    <w:rsid w:val="004432AA"/>
    <w:rsid w:val="0045770B"/>
    <w:rsid w:val="00472D07"/>
    <w:rsid w:val="0048414B"/>
    <w:rsid w:val="00487F30"/>
    <w:rsid w:val="00491B0B"/>
    <w:rsid w:val="004A26DE"/>
    <w:rsid w:val="004D1A54"/>
    <w:rsid w:val="004F6908"/>
    <w:rsid w:val="00541D5E"/>
    <w:rsid w:val="00556522"/>
    <w:rsid w:val="005632D2"/>
    <w:rsid w:val="005847BA"/>
    <w:rsid w:val="005A1BF0"/>
    <w:rsid w:val="005A277B"/>
    <w:rsid w:val="005B18EB"/>
    <w:rsid w:val="005C37C3"/>
    <w:rsid w:val="005E2D2C"/>
    <w:rsid w:val="005F3278"/>
    <w:rsid w:val="005F3C1B"/>
    <w:rsid w:val="006001A3"/>
    <w:rsid w:val="00630942"/>
    <w:rsid w:val="00633FF2"/>
    <w:rsid w:val="00653F3A"/>
    <w:rsid w:val="00657866"/>
    <w:rsid w:val="006A3D8B"/>
    <w:rsid w:val="006D3794"/>
    <w:rsid w:val="00717320"/>
    <w:rsid w:val="0075135F"/>
    <w:rsid w:val="007541D2"/>
    <w:rsid w:val="00764492"/>
    <w:rsid w:val="0077134B"/>
    <w:rsid w:val="007B4868"/>
    <w:rsid w:val="007D1D64"/>
    <w:rsid w:val="007E16EB"/>
    <w:rsid w:val="007E62A3"/>
    <w:rsid w:val="00803BFD"/>
    <w:rsid w:val="00805904"/>
    <w:rsid w:val="00815FB1"/>
    <w:rsid w:val="00822197"/>
    <w:rsid w:val="00823694"/>
    <w:rsid w:val="00831218"/>
    <w:rsid w:val="008374F3"/>
    <w:rsid w:val="00842348"/>
    <w:rsid w:val="00870085"/>
    <w:rsid w:val="00897B3B"/>
    <w:rsid w:val="008A4F4D"/>
    <w:rsid w:val="008D1F22"/>
    <w:rsid w:val="008D22EC"/>
    <w:rsid w:val="008F533B"/>
    <w:rsid w:val="0090241A"/>
    <w:rsid w:val="00906B65"/>
    <w:rsid w:val="009371CE"/>
    <w:rsid w:val="0094288A"/>
    <w:rsid w:val="00982098"/>
    <w:rsid w:val="009A5912"/>
    <w:rsid w:val="009C3F95"/>
    <w:rsid w:val="009E60F5"/>
    <w:rsid w:val="00A215B9"/>
    <w:rsid w:val="00A27523"/>
    <w:rsid w:val="00A27983"/>
    <w:rsid w:val="00A6206D"/>
    <w:rsid w:val="00A7741C"/>
    <w:rsid w:val="00AB3E65"/>
    <w:rsid w:val="00AD64A8"/>
    <w:rsid w:val="00AE3171"/>
    <w:rsid w:val="00AE4816"/>
    <w:rsid w:val="00AE4DFE"/>
    <w:rsid w:val="00AF4969"/>
    <w:rsid w:val="00B222E6"/>
    <w:rsid w:val="00B60811"/>
    <w:rsid w:val="00B65B39"/>
    <w:rsid w:val="00B853EA"/>
    <w:rsid w:val="00B85563"/>
    <w:rsid w:val="00BC355F"/>
    <w:rsid w:val="00BD4414"/>
    <w:rsid w:val="00BD501F"/>
    <w:rsid w:val="00BF22A4"/>
    <w:rsid w:val="00C13A35"/>
    <w:rsid w:val="00C304FE"/>
    <w:rsid w:val="00C54BFE"/>
    <w:rsid w:val="00CA0C52"/>
    <w:rsid w:val="00CB141A"/>
    <w:rsid w:val="00CD494B"/>
    <w:rsid w:val="00CD4B1E"/>
    <w:rsid w:val="00CE27B4"/>
    <w:rsid w:val="00CE32A7"/>
    <w:rsid w:val="00D1042D"/>
    <w:rsid w:val="00D250B1"/>
    <w:rsid w:val="00D32374"/>
    <w:rsid w:val="00D64D5D"/>
    <w:rsid w:val="00DB365D"/>
    <w:rsid w:val="00DC1841"/>
    <w:rsid w:val="00E067C1"/>
    <w:rsid w:val="00E10866"/>
    <w:rsid w:val="00E1234A"/>
    <w:rsid w:val="00E133EE"/>
    <w:rsid w:val="00E24CA9"/>
    <w:rsid w:val="00E32D4F"/>
    <w:rsid w:val="00E371B0"/>
    <w:rsid w:val="00E57698"/>
    <w:rsid w:val="00E64444"/>
    <w:rsid w:val="00E650C1"/>
    <w:rsid w:val="00EA504D"/>
    <w:rsid w:val="00EB53C4"/>
    <w:rsid w:val="00EF2F13"/>
    <w:rsid w:val="00EF75D9"/>
    <w:rsid w:val="00F04B33"/>
    <w:rsid w:val="00F107F9"/>
    <w:rsid w:val="00F20DF5"/>
    <w:rsid w:val="00F27DFA"/>
    <w:rsid w:val="00F55110"/>
    <w:rsid w:val="00F667A9"/>
    <w:rsid w:val="00F6716A"/>
    <w:rsid w:val="00FD6728"/>
    <w:rsid w:val="00FE3017"/>
    <w:rsid w:val="00FE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E66439AE-9127-47B3-8A14-5E619FB2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5C82-EEA0-464E-A522-6B68EF4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1253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80</cp:revision>
  <cp:lastPrinted>2020-07-06T06:43:00Z</cp:lastPrinted>
  <dcterms:created xsi:type="dcterms:W3CDTF">2015-03-19T08:01:00Z</dcterms:created>
  <dcterms:modified xsi:type="dcterms:W3CDTF">2020-07-22T12:16:00Z</dcterms:modified>
</cp:coreProperties>
</file>